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442C" w14:textId="6D8D5959" w:rsidR="00AB78DD" w:rsidRPr="00AF46C6" w:rsidRDefault="00AB78DD" w:rsidP="00BF0852">
      <w:pPr>
        <w:spacing w:line="480" w:lineRule="auto"/>
        <w:rPr>
          <w:bCs/>
        </w:rPr>
      </w:pPr>
      <w:r w:rsidRPr="00AB78DD">
        <w:rPr>
          <w:bCs/>
        </w:rPr>
        <w:t>Supplementary Materials for</w:t>
      </w:r>
    </w:p>
    <w:p w14:paraId="2588C3B8" w14:textId="7CA67C47" w:rsidR="006A6C8B" w:rsidRPr="004775EB" w:rsidRDefault="008F5E20" w:rsidP="00BF0852">
      <w:pPr>
        <w:spacing w:line="480" w:lineRule="auto"/>
        <w:rPr>
          <w:b/>
        </w:rPr>
      </w:pPr>
      <w:r w:rsidRPr="004775EB">
        <w:rPr>
          <w:b/>
        </w:rPr>
        <w:t>Time</w:t>
      </w:r>
      <w:r w:rsidR="00C35D59" w:rsidRPr="004775EB">
        <w:rPr>
          <w:b/>
        </w:rPr>
        <w:t xml:space="preserve"> </w:t>
      </w:r>
      <w:r w:rsidR="00CD3AC3">
        <w:rPr>
          <w:b/>
        </w:rPr>
        <w:t>T</w:t>
      </w:r>
      <w:r w:rsidR="002F04E5" w:rsidRPr="004775EB">
        <w:rPr>
          <w:b/>
        </w:rPr>
        <w:t>rends in</w:t>
      </w:r>
      <w:r w:rsidRPr="004775EB">
        <w:rPr>
          <w:b/>
        </w:rPr>
        <w:t xml:space="preserve"> </w:t>
      </w:r>
      <w:r w:rsidR="00960892" w:rsidRPr="004775EB">
        <w:rPr>
          <w:b/>
        </w:rPr>
        <w:t xml:space="preserve">United States </w:t>
      </w:r>
      <w:r w:rsidR="00CD3AC3">
        <w:rPr>
          <w:b/>
        </w:rPr>
        <w:t>A</w:t>
      </w:r>
      <w:r w:rsidR="00960892" w:rsidRPr="004775EB">
        <w:rPr>
          <w:b/>
        </w:rPr>
        <w:t>utism</w:t>
      </w:r>
      <w:r w:rsidRPr="004775EB">
        <w:rPr>
          <w:b/>
        </w:rPr>
        <w:t xml:space="preserve"> </w:t>
      </w:r>
      <w:r w:rsidR="00CD3AC3">
        <w:rPr>
          <w:b/>
        </w:rPr>
        <w:t>P</w:t>
      </w:r>
      <w:r w:rsidRPr="004775EB">
        <w:rPr>
          <w:b/>
        </w:rPr>
        <w:t xml:space="preserve">revalence </w:t>
      </w:r>
      <w:r w:rsidR="00703E24">
        <w:rPr>
          <w:b/>
        </w:rPr>
        <w:t xml:space="preserve">with </w:t>
      </w:r>
      <w:r w:rsidR="00CD3AC3">
        <w:rPr>
          <w:b/>
        </w:rPr>
        <w:t>C</w:t>
      </w:r>
      <w:r w:rsidRPr="004775EB">
        <w:rPr>
          <w:b/>
        </w:rPr>
        <w:t>o-</w:t>
      </w:r>
      <w:r w:rsidR="00CD3AC3">
        <w:rPr>
          <w:b/>
        </w:rPr>
        <w:t>O</w:t>
      </w:r>
      <w:r w:rsidRPr="004775EB">
        <w:rPr>
          <w:b/>
        </w:rPr>
        <w:t xml:space="preserve">ccurring </w:t>
      </w:r>
      <w:r w:rsidR="00CD3AC3">
        <w:rPr>
          <w:b/>
        </w:rPr>
        <w:t>Intellectual</w:t>
      </w:r>
      <w:r w:rsidRPr="004775EB">
        <w:rPr>
          <w:b/>
        </w:rPr>
        <w:t xml:space="preserve"> </w:t>
      </w:r>
      <w:r w:rsidR="00CD3AC3">
        <w:rPr>
          <w:b/>
        </w:rPr>
        <w:t>D</w:t>
      </w:r>
      <w:r w:rsidRPr="004775EB">
        <w:rPr>
          <w:b/>
        </w:rPr>
        <w:t>isability</w:t>
      </w:r>
      <w:r w:rsidR="00703E24">
        <w:rPr>
          <w:b/>
        </w:rPr>
        <w:t xml:space="preserve">: Is </w:t>
      </w:r>
      <w:r w:rsidR="00CD3AC3">
        <w:rPr>
          <w:b/>
        </w:rPr>
        <w:t>T</w:t>
      </w:r>
      <w:r w:rsidR="00703E24">
        <w:rPr>
          <w:b/>
        </w:rPr>
        <w:t xml:space="preserve">here a </w:t>
      </w:r>
      <w:r w:rsidR="00CD3AC3">
        <w:rPr>
          <w:b/>
        </w:rPr>
        <w:t>S</w:t>
      </w:r>
      <w:r w:rsidR="00703E24">
        <w:rPr>
          <w:b/>
        </w:rPr>
        <w:t xml:space="preserve">ignature of </w:t>
      </w:r>
      <w:r w:rsidR="00CD3AC3">
        <w:rPr>
          <w:b/>
        </w:rPr>
        <w:t>T</w:t>
      </w:r>
      <w:r w:rsidR="00703E24">
        <w:rPr>
          <w:b/>
        </w:rPr>
        <w:t>himerosal?</w:t>
      </w:r>
    </w:p>
    <w:p w14:paraId="0AC92DA8" w14:textId="2702701F" w:rsidR="00F919AB" w:rsidRPr="004775EB" w:rsidRDefault="00F919AB" w:rsidP="00F919AB">
      <w:pPr>
        <w:spacing w:line="480" w:lineRule="auto"/>
        <w:outlineLvl w:val="0"/>
      </w:pPr>
      <w:r w:rsidRPr="004775EB">
        <w:t>Cynthia Nevison</w:t>
      </w:r>
    </w:p>
    <w:p w14:paraId="0E003C2E" w14:textId="77777777" w:rsidR="00695833" w:rsidRDefault="00695833" w:rsidP="005E648B">
      <w:pPr>
        <w:pStyle w:val="p1"/>
        <w:spacing w:line="480" w:lineRule="auto"/>
        <w:rPr>
          <w:rFonts w:ascii="Times New Roman" w:hAnsi="Times New Roman" w:cs="Times New Roman"/>
          <w:color w:val="141413"/>
          <w:sz w:val="24"/>
          <w:szCs w:val="24"/>
        </w:rPr>
      </w:pPr>
    </w:p>
    <w:p w14:paraId="4A8777F6" w14:textId="41A9FA8B" w:rsidR="00850A61" w:rsidRPr="00B95286" w:rsidRDefault="00850A61" w:rsidP="005E648B">
      <w:pPr>
        <w:pStyle w:val="p1"/>
        <w:spacing w:line="480" w:lineRule="auto"/>
        <w:rPr>
          <w:rFonts w:ascii="Times New Roman" w:hAnsi="Times New Roman" w:cs="Times New Roman"/>
          <w:b/>
          <w:bCs/>
          <w:color w:val="141413"/>
          <w:sz w:val="24"/>
          <w:szCs w:val="24"/>
        </w:rPr>
      </w:pPr>
      <w:r w:rsidRPr="00B95286">
        <w:rPr>
          <w:rFonts w:ascii="Times New Roman" w:hAnsi="Times New Roman" w:cs="Times New Roman"/>
          <w:b/>
          <w:bCs/>
          <w:color w:val="141413"/>
          <w:sz w:val="24"/>
          <w:szCs w:val="24"/>
        </w:rPr>
        <w:t>Contents</w:t>
      </w:r>
    </w:p>
    <w:p w14:paraId="3ACF6BC1" w14:textId="08140801" w:rsidR="00DF3B3C" w:rsidRDefault="00DF3B3C" w:rsidP="00B95286">
      <w:pPr>
        <w:pStyle w:val="p1"/>
        <w:spacing w:line="480" w:lineRule="auto"/>
        <w:rPr>
          <w:rFonts w:ascii="Times New Roman" w:hAnsi="Times New Roman" w:cs="Times New Roman"/>
          <w:color w:val="141413"/>
          <w:sz w:val="24"/>
          <w:szCs w:val="24"/>
        </w:rPr>
      </w:pPr>
      <w:r>
        <w:rPr>
          <w:rFonts w:ascii="Times New Roman" w:hAnsi="Times New Roman" w:cs="Times New Roman"/>
          <w:color w:val="141413"/>
          <w:sz w:val="24"/>
          <w:szCs w:val="24"/>
        </w:rPr>
        <w:t xml:space="preserve">Supplementary Table S1: </w:t>
      </w:r>
      <w:r w:rsidR="0033371A">
        <w:rPr>
          <w:rFonts w:ascii="Times New Roman" w:hAnsi="Times New Roman" w:cs="Times New Roman"/>
          <w:color w:val="141413"/>
          <w:sz w:val="24"/>
          <w:szCs w:val="24"/>
        </w:rPr>
        <w:t xml:space="preserve">detailed </w:t>
      </w:r>
      <w:r>
        <w:rPr>
          <w:rFonts w:ascii="Times New Roman" w:hAnsi="Times New Roman" w:cs="Times New Roman"/>
          <w:color w:val="141413"/>
          <w:sz w:val="24"/>
          <w:szCs w:val="24"/>
        </w:rPr>
        <w:t>sources of IQ data in each ADDM report</w:t>
      </w:r>
    </w:p>
    <w:p w14:paraId="034966A2" w14:textId="23859CAA" w:rsidR="00850A61" w:rsidRDefault="00850A61" w:rsidP="005E648B">
      <w:pPr>
        <w:pStyle w:val="p1"/>
        <w:spacing w:line="480" w:lineRule="auto"/>
        <w:rPr>
          <w:rFonts w:ascii="Times New Roman" w:hAnsi="Times New Roman" w:cs="Times New Roman"/>
          <w:color w:val="141413"/>
          <w:sz w:val="24"/>
          <w:szCs w:val="24"/>
        </w:rPr>
      </w:pPr>
      <w:r>
        <w:rPr>
          <w:rFonts w:ascii="Times New Roman" w:hAnsi="Times New Roman" w:cs="Times New Roman"/>
          <w:color w:val="141413"/>
          <w:sz w:val="24"/>
          <w:szCs w:val="24"/>
        </w:rPr>
        <w:t>Supplementary Table S</w:t>
      </w:r>
      <w:r w:rsidR="00DF3B3C">
        <w:rPr>
          <w:rFonts w:ascii="Times New Roman" w:hAnsi="Times New Roman" w:cs="Times New Roman"/>
          <w:color w:val="141413"/>
          <w:sz w:val="24"/>
          <w:szCs w:val="24"/>
        </w:rPr>
        <w:t>2</w:t>
      </w:r>
      <w:r w:rsidR="00B95286">
        <w:rPr>
          <w:rFonts w:ascii="Times New Roman" w:hAnsi="Times New Roman" w:cs="Times New Roman"/>
          <w:color w:val="141413"/>
          <w:sz w:val="24"/>
          <w:szCs w:val="24"/>
        </w:rPr>
        <w:t>:</w:t>
      </w:r>
      <w:r>
        <w:rPr>
          <w:rFonts w:ascii="Times New Roman" w:hAnsi="Times New Roman" w:cs="Times New Roman"/>
          <w:color w:val="141413"/>
          <w:sz w:val="24"/>
          <w:szCs w:val="24"/>
        </w:rPr>
        <w:t xml:space="preserve"> </w:t>
      </w:r>
      <w:r w:rsidR="00B95286">
        <w:rPr>
          <w:rFonts w:ascii="Times New Roman" w:hAnsi="Times New Roman" w:cs="Times New Roman"/>
          <w:color w:val="141413"/>
          <w:sz w:val="24"/>
          <w:szCs w:val="24"/>
        </w:rPr>
        <w:t>IQ data by gender and methodology</w:t>
      </w:r>
    </w:p>
    <w:p w14:paraId="03AC7BB8" w14:textId="6F3D0CCC" w:rsidR="00B95286" w:rsidRDefault="00B95286" w:rsidP="005E648B">
      <w:pPr>
        <w:pStyle w:val="p1"/>
        <w:spacing w:line="480" w:lineRule="auto"/>
        <w:rPr>
          <w:rFonts w:ascii="Times New Roman" w:hAnsi="Times New Roman" w:cs="Times New Roman"/>
          <w:color w:val="141413"/>
          <w:sz w:val="24"/>
          <w:szCs w:val="24"/>
        </w:rPr>
      </w:pPr>
      <w:r>
        <w:rPr>
          <w:rFonts w:ascii="Times New Roman" w:hAnsi="Times New Roman" w:cs="Times New Roman"/>
          <w:color w:val="141413"/>
          <w:sz w:val="24"/>
          <w:szCs w:val="24"/>
        </w:rPr>
        <w:t>Section S2: Description of race/ethnicity bar graph formats</w:t>
      </w:r>
    </w:p>
    <w:p w14:paraId="1EEDB802" w14:textId="19522951" w:rsidR="00850A61" w:rsidRDefault="00850A61" w:rsidP="005E648B">
      <w:pPr>
        <w:pStyle w:val="p1"/>
        <w:spacing w:line="480" w:lineRule="auto"/>
        <w:rPr>
          <w:rFonts w:ascii="Times New Roman" w:hAnsi="Times New Roman" w:cs="Times New Roman"/>
          <w:color w:val="141413"/>
          <w:sz w:val="24"/>
          <w:szCs w:val="24"/>
        </w:rPr>
      </w:pPr>
      <w:r>
        <w:rPr>
          <w:rFonts w:ascii="Times New Roman" w:hAnsi="Times New Roman" w:cs="Times New Roman"/>
          <w:color w:val="141413"/>
          <w:sz w:val="24"/>
          <w:szCs w:val="24"/>
        </w:rPr>
        <w:t>Supplementary Table S</w:t>
      </w:r>
      <w:r w:rsidR="00DF3B3C">
        <w:rPr>
          <w:rFonts w:ascii="Times New Roman" w:hAnsi="Times New Roman" w:cs="Times New Roman"/>
          <w:color w:val="141413"/>
          <w:sz w:val="24"/>
          <w:szCs w:val="24"/>
        </w:rPr>
        <w:t>3</w:t>
      </w:r>
      <w:r>
        <w:rPr>
          <w:rFonts w:ascii="Times New Roman" w:hAnsi="Times New Roman" w:cs="Times New Roman"/>
          <w:color w:val="141413"/>
          <w:sz w:val="24"/>
          <w:szCs w:val="24"/>
        </w:rPr>
        <w:t xml:space="preserve">, </w:t>
      </w:r>
      <w:r w:rsidR="00B95286">
        <w:rPr>
          <w:rFonts w:ascii="Times New Roman" w:hAnsi="Times New Roman" w:cs="Times New Roman"/>
          <w:color w:val="141413"/>
          <w:sz w:val="24"/>
          <w:szCs w:val="24"/>
        </w:rPr>
        <w:t>IQ data by race</w:t>
      </w:r>
    </w:p>
    <w:p w14:paraId="63B7E65E" w14:textId="61B46AFF" w:rsidR="00850A61" w:rsidRDefault="00850A61" w:rsidP="00850A61">
      <w:pPr>
        <w:pStyle w:val="p1"/>
        <w:spacing w:line="480" w:lineRule="auto"/>
        <w:rPr>
          <w:rFonts w:ascii="Times New Roman" w:hAnsi="Times New Roman" w:cs="Times New Roman"/>
          <w:color w:val="141413"/>
          <w:sz w:val="24"/>
          <w:szCs w:val="24"/>
        </w:rPr>
      </w:pPr>
      <w:r>
        <w:rPr>
          <w:rFonts w:ascii="Times New Roman" w:hAnsi="Times New Roman" w:cs="Times New Roman"/>
          <w:color w:val="141413"/>
          <w:sz w:val="24"/>
          <w:szCs w:val="24"/>
        </w:rPr>
        <w:t xml:space="preserve">Supplementary Figure S1, </w:t>
      </w:r>
      <w:r w:rsidR="00A66A42">
        <w:rPr>
          <w:rFonts w:ascii="Times New Roman" w:hAnsi="Times New Roman" w:cs="Times New Roman"/>
          <w:color w:val="141413"/>
          <w:sz w:val="24"/>
          <w:szCs w:val="24"/>
        </w:rPr>
        <w:t>ID fraction trends in individual states</w:t>
      </w:r>
    </w:p>
    <w:p w14:paraId="210D8901" w14:textId="79E8E3B5" w:rsidR="00850A61" w:rsidRDefault="00850A61" w:rsidP="00850A61">
      <w:pPr>
        <w:pStyle w:val="p1"/>
        <w:spacing w:line="480" w:lineRule="auto"/>
        <w:rPr>
          <w:rFonts w:ascii="Times New Roman" w:hAnsi="Times New Roman" w:cs="Times New Roman"/>
          <w:color w:val="141413"/>
          <w:sz w:val="24"/>
          <w:szCs w:val="24"/>
        </w:rPr>
      </w:pPr>
      <w:r>
        <w:rPr>
          <w:rFonts w:ascii="Times New Roman" w:hAnsi="Times New Roman" w:cs="Times New Roman"/>
          <w:color w:val="141413"/>
          <w:sz w:val="24"/>
          <w:szCs w:val="24"/>
        </w:rPr>
        <w:t xml:space="preserve">Supplementary Figure S2, </w:t>
      </w:r>
      <w:r w:rsidR="00A66A42">
        <w:rPr>
          <w:rFonts w:ascii="Times New Roman" w:hAnsi="Times New Roman" w:cs="Times New Roman"/>
          <w:color w:val="141413"/>
          <w:sz w:val="24"/>
          <w:szCs w:val="24"/>
        </w:rPr>
        <w:t>ID fraction trends in consistent state groups</w:t>
      </w:r>
    </w:p>
    <w:p w14:paraId="4BFCEC43" w14:textId="77777777" w:rsidR="00850A61" w:rsidRDefault="00850A61" w:rsidP="005E648B">
      <w:pPr>
        <w:pStyle w:val="p1"/>
        <w:spacing w:line="480" w:lineRule="auto"/>
        <w:rPr>
          <w:rFonts w:ascii="Times New Roman" w:hAnsi="Times New Roman" w:cs="Times New Roman"/>
          <w:color w:val="141413"/>
          <w:sz w:val="24"/>
          <w:szCs w:val="24"/>
        </w:rPr>
      </w:pPr>
    </w:p>
    <w:p w14:paraId="3E7497B7" w14:textId="77777777" w:rsidR="0033371A" w:rsidRDefault="0033371A">
      <w:pPr>
        <w:rPr>
          <w:color w:val="000000"/>
        </w:rPr>
      </w:pPr>
      <w:r>
        <w:br w:type="page"/>
      </w:r>
    </w:p>
    <w:p w14:paraId="010B287D" w14:textId="77777777" w:rsidR="00CD3AC3" w:rsidRDefault="00DF3B3C" w:rsidP="00CD3AC3">
      <w:pPr>
        <w:rPr>
          <w:color w:val="141413"/>
        </w:rPr>
      </w:pPr>
      <w:r>
        <w:lastRenderedPageBreak/>
        <w:t xml:space="preserve">Supplementary </w:t>
      </w:r>
      <w:r w:rsidRPr="004775EB">
        <w:t xml:space="preserve">Table </w:t>
      </w:r>
      <w:r w:rsidR="00D205D4">
        <w:t>S</w:t>
      </w:r>
      <w:r w:rsidRPr="004775EB">
        <w:t>1.</w:t>
      </w:r>
      <w:r w:rsidR="00EE350F">
        <w:t xml:space="preserve"> </w:t>
      </w:r>
      <w:r w:rsidR="0033371A">
        <w:t>Detailed s</w:t>
      </w:r>
      <w:r w:rsidRPr="004775EB">
        <w:t xml:space="preserve">ources </w:t>
      </w:r>
      <w:r w:rsidR="0033371A">
        <w:t xml:space="preserve">of </w:t>
      </w:r>
      <w:r w:rsidRPr="004775EB">
        <w:rPr>
          <w:color w:val="141413"/>
        </w:rPr>
        <w:t>intelligence quotient (IQ) data</w:t>
      </w:r>
      <w:r w:rsidR="00B177D1">
        <w:rPr>
          <w:color w:val="141413"/>
        </w:rPr>
        <w:t>. Tables and</w:t>
      </w:r>
    </w:p>
    <w:p w14:paraId="577647A2" w14:textId="3391F25A" w:rsidR="00DF3B3C" w:rsidRDefault="00B177D1" w:rsidP="00CD3AC3">
      <w:pPr>
        <w:rPr>
          <w:color w:val="141413"/>
        </w:rPr>
      </w:pPr>
      <w:r>
        <w:rPr>
          <w:color w:val="141413"/>
        </w:rPr>
        <w:t>figures listed here refer to those in the ADDM reports.</w:t>
      </w:r>
    </w:p>
    <w:p w14:paraId="68A458B1" w14:textId="77777777" w:rsidR="00CD3AC3" w:rsidRPr="004775EB" w:rsidRDefault="00CD3AC3" w:rsidP="00CD3AC3">
      <w:pPr>
        <w:rPr>
          <w:color w:val="141413"/>
        </w:rPr>
      </w:pPr>
    </w:p>
    <w:tbl>
      <w:tblPr>
        <w:tblStyle w:val="TableGrid"/>
        <w:tblW w:w="8815" w:type="dxa"/>
        <w:tblLayout w:type="fixed"/>
        <w:tblLook w:val="04A0" w:firstRow="1" w:lastRow="0" w:firstColumn="1" w:lastColumn="0" w:noHBand="0" w:noVBand="1"/>
      </w:tblPr>
      <w:tblGrid>
        <w:gridCol w:w="952"/>
        <w:gridCol w:w="889"/>
        <w:gridCol w:w="973"/>
        <w:gridCol w:w="931"/>
        <w:gridCol w:w="910"/>
        <w:gridCol w:w="1100"/>
        <w:gridCol w:w="3060"/>
      </w:tblGrid>
      <w:tr w:rsidR="00DF3B3C" w:rsidRPr="004775EB" w14:paraId="22795F75" w14:textId="77777777" w:rsidTr="00AF3B42">
        <w:tc>
          <w:tcPr>
            <w:tcW w:w="952" w:type="dxa"/>
          </w:tcPr>
          <w:p w14:paraId="6FA702EA"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Report Year</w:t>
            </w:r>
          </w:p>
        </w:tc>
        <w:tc>
          <w:tcPr>
            <w:tcW w:w="889" w:type="dxa"/>
          </w:tcPr>
          <w:p w14:paraId="7527CEE1"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Birth Year</w:t>
            </w:r>
          </w:p>
        </w:tc>
        <w:tc>
          <w:tcPr>
            <w:tcW w:w="973" w:type="dxa"/>
          </w:tcPr>
          <w:p w14:paraId="133881F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Overall</w:t>
            </w:r>
          </w:p>
        </w:tc>
        <w:tc>
          <w:tcPr>
            <w:tcW w:w="931" w:type="dxa"/>
          </w:tcPr>
          <w:p w14:paraId="79DE3CFD"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By sex</w:t>
            </w:r>
          </w:p>
        </w:tc>
        <w:tc>
          <w:tcPr>
            <w:tcW w:w="910" w:type="dxa"/>
          </w:tcPr>
          <w:p w14:paraId="5DD69D76"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By race</w:t>
            </w:r>
          </w:p>
        </w:tc>
        <w:tc>
          <w:tcPr>
            <w:tcW w:w="1100" w:type="dxa"/>
          </w:tcPr>
          <w:p w14:paraId="0D6392C2"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By state</w:t>
            </w:r>
          </w:p>
        </w:tc>
        <w:tc>
          <w:tcPr>
            <w:tcW w:w="3060" w:type="dxa"/>
          </w:tcPr>
          <w:p w14:paraId="4001DC9E"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States included in IQ calculation</w:t>
            </w:r>
          </w:p>
        </w:tc>
      </w:tr>
      <w:tr w:rsidR="00DF3B3C" w:rsidRPr="004775EB" w14:paraId="690FBB29" w14:textId="77777777" w:rsidTr="00AF3B42">
        <w:tc>
          <w:tcPr>
            <w:tcW w:w="952" w:type="dxa"/>
          </w:tcPr>
          <w:p w14:paraId="254FDEFA"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2000</w:t>
            </w:r>
          </w:p>
        </w:tc>
        <w:tc>
          <w:tcPr>
            <w:tcW w:w="889" w:type="dxa"/>
          </w:tcPr>
          <w:p w14:paraId="0429DDA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1992</w:t>
            </w:r>
          </w:p>
        </w:tc>
        <w:tc>
          <w:tcPr>
            <w:tcW w:w="973" w:type="dxa"/>
          </w:tcPr>
          <w:p w14:paraId="55286E4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Fig.4</w:t>
            </w:r>
            <w:r w:rsidRPr="00696601">
              <w:rPr>
                <w:rFonts w:ascii="Times New Roman" w:hAnsi="Times New Roman" w:cs="Times New Roman"/>
                <w:color w:val="141413"/>
                <w:sz w:val="22"/>
                <w:szCs w:val="22"/>
                <w:vertAlign w:val="superscript"/>
              </w:rPr>
              <w:t>a</w:t>
            </w:r>
          </w:p>
        </w:tc>
        <w:tc>
          <w:tcPr>
            <w:tcW w:w="931" w:type="dxa"/>
          </w:tcPr>
          <w:p w14:paraId="0B1AD516"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Fig.4</w:t>
            </w:r>
            <w:r w:rsidRPr="00696601">
              <w:rPr>
                <w:rFonts w:ascii="Times New Roman" w:hAnsi="Times New Roman" w:cs="Times New Roman"/>
                <w:color w:val="141413"/>
                <w:sz w:val="22"/>
                <w:szCs w:val="22"/>
                <w:vertAlign w:val="superscript"/>
              </w:rPr>
              <w:t xml:space="preserve"> a</w:t>
            </w:r>
          </w:p>
        </w:tc>
        <w:tc>
          <w:tcPr>
            <w:tcW w:w="910" w:type="dxa"/>
          </w:tcPr>
          <w:p w14:paraId="1F6D712E"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NA</w:t>
            </w:r>
          </w:p>
        </w:tc>
        <w:tc>
          <w:tcPr>
            <w:tcW w:w="1100" w:type="dxa"/>
          </w:tcPr>
          <w:p w14:paraId="449BB06D"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Fig.4</w:t>
            </w:r>
            <w:r w:rsidRPr="00696601">
              <w:rPr>
                <w:rFonts w:ascii="Times New Roman" w:hAnsi="Times New Roman" w:cs="Times New Roman"/>
                <w:color w:val="141413"/>
                <w:sz w:val="22"/>
                <w:szCs w:val="22"/>
                <w:vertAlign w:val="superscript"/>
              </w:rPr>
              <w:t xml:space="preserve"> a</w:t>
            </w:r>
          </w:p>
        </w:tc>
        <w:tc>
          <w:tcPr>
            <w:tcW w:w="3060" w:type="dxa"/>
          </w:tcPr>
          <w:p w14:paraId="23CC20B6" w14:textId="77777777" w:rsidR="00DF3B3C" w:rsidRPr="00696601" w:rsidRDefault="00DF3B3C" w:rsidP="00AF3B42">
            <w:pPr>
              <w:pStyle w:val="p1"/>
              <w:rPr>
                <w:rFonts w:ascii="Times New Roman" w:hAnsi="Times New Roman" w:cs="Times New Roman"/>
                <w:color w:val="141413"/>
                <w:sz w:val="22"/>
                <w:szCs w:val="22"/>
              </w:rPr>
            </w:pPr>
            <w:proofErr w:type="gramStart"/>
            <w:r w:rsidRPr="00696601">
              <w:rPr>
                <w:rFonts w:ascii="Times New Roman" w:hAnsi="Times New Roman" w:cs="Times New Roman"/>
                <w:color w:val="141413"/>
                <w:sz w:val="22"/>
                <w:szCs w:val="22"/>
              </w:rPr>
              <w:t>AZ,GA</w:t>
            </w:r>
            <w:proofErr w:type="gramEnd"/>
            <w:r w:rsidRPr="00696601">
              <w:rPr>
                <w:rFonts w:ascii="Times New Roman" w:hAnsi="Times New Roman" w:cs="Times New Roman"/>
                <w:color w:val="141413"/>
                <w:sz w:val="22"/>
                <w:szCs w:val="22"/>
              </w:rPr>
              <w:t>,SC</w:t>
            </w:r>
          </w:p>
        </w:tc>
      </w:tr>
      <w:tr w:rsidR="00DF3B3C" w:rsidRPr="000C6A26" w14:paraId="1ADCC273" w14:textId="77777777" w:rsidTr="00AF3B42">
        <w:tc>
          <w:tcPr>
            <w:tcW w:w="952" w:type="dxa"/>
          </w:tcPr>
          <w:p w14:paraId="1B8BF3F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2002</w:t>
            </w:r>
          </w:p>
        </w:tc>
        <w:tc>
          <w:tcPr>
            <w:tcW w:w="889" w:type="dxa"/>
          </w:tcPr>
          <w:p w14:paraId="631AAC3C"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1994</w:t>
            </w:r>
          </w:p>
        </w:tc>
        <w:tc>
          <w:tcPr>
            <w:tcW w:w="973" w:type="dxa"/>
          </w:tcPr>
          <w:p w14:paraId="114E566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Fig.4</w:t>
            </w:r>
            <w:r w:rsidRPr="00696601">
              <w:rPr>
                <w:rFonts w:ascii="Times New Roman" w:hAnsi="Times New Roman" w:cs="Times New Roman"/>
                <w:color w:val="141413"/>
                <w:sz w:val="22"/>
                <w:szCs w:val="22"/>
                <w:vertAlign w:val="superscript"/>
              </w:rPr>
              <w:t xml:space="preserve"> a</w:t>
            </w:r>
          </w:p>
        </w:tc>
        <w:tc>
          <w:tcPr>
            <w:tcW w:w="931" w:type="dxa"/>
          </w:tcPr>
          <w:p w14:paraId="0555C11B"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Fig.4</w:t>
            </w:r>
            <w:r w:rsidRPr="00696601">
              <w:rPr>
                <w:rFonts w:ascii="Times New Roman" w:hAnsi="Times New Roman" w:cs="Times New Roman"/>
                <w:color w:val="141413"/>
                <w:sz w:val="22"/>
                <w:szCs w:val="22"/>
                <w:vertAlign w:val="superscript"/>
              </w:rPr>
              <w:t xml:space="preserve"> </w:t>
            </w:r>
            <w:proofErr w:type="spellStart"/>
            <w:proofErr w:type="gramStart"/>
            <w:r w:rsidRPr="00696601">
              <w:rPr>
                <w:rFonts w:ascii="Times New Roman" w:hAnsi="Times New Roman" w:cs="Times New Roman"/>
                <w:color w:val="141413"/>
                <w:sz w:val="22"/>
                <w:szCs w:val="22"/>
                <w:vertAlign w:val="superscript"/>
              </w:rPr>
              <w:t>a,b</w:t>
            </w:r>
            <w:proofErr w:type="spellEnd"/>
            <w:proofErr w:type="gramEnd"/>
          </w:p>
        </w:tc>
        <w:tc>
          <w:tcPr>
            <w:tcW w:w="910" w:type="dxa"/>
          </w:tcPr>
          <w:p w14:paraId="45DDDCCF"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NA</w:t>
            </w:r>
          </w:p>
        </w:tc>
        <w:tc>
          <w:tcPr>
            <w:tcW w:w="1100" w:type="dxa"/>
          </w:tcPr>
          <w:p w14:paraId="6B6CCD4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Fig.4</w:t>
            </w:r>
            <w:r w:rsidRPr="00696601">
              <w:rPr>
                <w:rFonts w:ascii="Times New Roman" w:hAnsi="Times New Roman" w:cs="Times New Roman"/>
                <w:color w:val="141413"/>
                <w:sz w:val="22"/>
                <w:szCs w:val="22"/>
                <w:vertAlign w:val="superscript"/>
              </w:rPr>
              <w:t xml:space="preserve"> </w:t>
            </w:r>
            <w:proofErr w:type="spellStart"/>
            <w:proofErr w:type="gramStart"/>
            <w:r w:rsidRPr="00696601">
              <w:rPr>
                <w:rFonts w:ascii="Times New Roman" w:hAnsi="Times New Roman" w:cs="Times New Roman"/>
                <w:color w:val="141413"/>
                <w:sz w:val="22"/>
                <w:szCs w:val="22"/>
                <w:vertAlign w:val="superscript"/>
              </w:rPr>
              <w:t>a,b</w:t>
            </w:r>
            <w:proofErr w:type="spellEnd"/>
            <w:proofErr w:type="gramEnd"/>
          </w:p>
        </w:tc>
        <w:tc>
          <w:tcPr>
            <w:tcW w:w="3060" w:type="dxa"/>
          </w:tcPr>
          <w:p w14:paraId="480C4C6D" w14:textId="77777777" w:rsidR="00DF3B3C" w:rsidRPr="00696601" w:rsidRDefault="00DF3B3C" w:rsidP="00AF3B42">
            <w:pPr>
              <w:pStyle w:val="p1"/>
              <w:rPr>
                <w:rFonts w:ascii="Times New Roman" w:hAnsi="Times New Roman" w:cs="Times New Roman"/>
                <w:color w:val="141413"/>
                <w:sz w:val="22"/>
                <w:szCs w:val="22"/>
                <w:lang w:val="pt-BR"/>
              </w:rPr>
            </w:pPr>
            <w:r w:rsidRPr="00696601">
              <w:rPr>
                <w:rFonts w:ascii="Times New Roman" w:hAnsi="Times New Roman" w:cs="Times New Roman"/>
                <w:color w:val="141413"/>
                <w:sz w:val="22"/>
                <w:szCs w:val="22"/>
                <w:lang w:val="pt-BR"/>
              </w:rPr>
              <w:t>AZ,</w:t>
            </w:r>
            <w:r w:rsidRPr="00696601">
              <w:rPr>
                <w:rFonts w:ascii="Times New Roman" w:hAnsi="Times New Roman" w:cs="Times New Roman"/>
                <w:b/>
                <w:bCs/>
                <w:color w:val="141413"/>
                <w:sz w:val="22"/>
                <w:szCs w:val="22"/>
                <w:lang w:val="pt-BR"/>
              </w:rPr>
              <w:t>AR</w:t>
            </w:r>
            <w:r w:rsidRPr="00696601">
              <w:rPr>
                <w:rFonts w:ascii="Times New Roman" w:hAnsi="Times New Roman" w:cs="Times New Roman"/>
                <w:color w:val="141413"/>
                <w:sz w:val="22"/>
                <w:szCs w:val="22"/>
                <w:lang w:val="pt-BR"/>
              </w:rPr>
              <w:t>,CO,GA,NC,SC,</w:t>
            </w:r>
            <w:r w:rsidRPr="00696601">
              <w:rPr>
                <w:rFonts w:ascii="Times New Roman" w:hAnsi="Times New Roman" w:cs="Times New Roman"/>
                <w:b/>
                <w:bCs/>
                <w:color w:val="141413"/>
                <w:sz w:val="22"/>
                <w:szCs w:val="22"/>
                <w:lang w:val="pt-BR"/>
              </w:rPr>
              <w:t>UT</w:t>
            </w:r>
            <w:r w:rsidRPr="00696601">
              <w:rPr>
                <w:rFonts w:ascii="Times New Roman" w:hAnsi="Times New Roman" w:cs="Times New Roman"/>
                <w:color w:val="141413"/>
                <w:sz w:val="22"/>
                <w:szCs w:val="22"/>
                <w:vertAlign w:val="superscript"/>
                <w:lang w:val="pt-BR"/>
              </w:rPr>
              <w:t>c</w:t>
            </w:r>
          </w:p>
        </w:tc>
      </w:tr>
      <w:tr w:rsidR="00DF3B3C" w:rsidRPr="000C6A26" w14:paraId="7CF17E1E" w14:textId="77777777" w:rsidTr="00AF3B42">
        <w:tc>
          <w:tcPr>
            <w:tcW w:w="952" w:type="dxa"/>
          </w:tcPr>
          <w:p w14:paraId="221C68E1"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 xml:space="preserve">2002 </w:t>
            </w:r>
            <w:r w:rsidRPr="00696601">
              <w:rPr>
                <w:rFonts w:ascii="Times New Roman" w:hAnsi="Times New Roman" w:cs="Times New Roman"/>
                <w:color w:val="141413"/>
                <w:sz w:val="22"/>
                <w:szCs w:val="22"/>
                <w:vertAlign w:val="superscript"/>
              </w:rPr>
              <w:t>d</w:t>
            </w:r>
          </w:p>
        </w:tc>
        <w:tc>
          <w:tcPr>
            <w:tcW w:w="889" w:type="dxa"/>
          </w:tcPr>
          <w:p w14:paraId="36F054EF"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 xml:space="preserve">1994 </w:t>
            </w:r>
          </w:p>
        </w:tc>
        <w:tc>
          <w:tcPr>
            <w:tcW w:w="973" w:type="dxa"/>
          </w:tcPr>
          <w:p w14:paraId="3CF71C7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98 T5</w:t>
            </w:r>
            <w:proofErr w:type="gramStart"/>
            <w:r w:rsidRPr="00696601">
              <w:rPr>
                <w:rFonts w:ascii="Times New Roman" w:hAnsi="Times New Roman" w:cs="Times New Roman"/>
                <w:color w:val="141413"/>
                <w:sz w:val="22"/>
                <w:szCs w:val="22"/>
                <w:vertAlign w:val="superscript"/>
              </w:rPr>
              <w:t>d,e</w:t>
            </w:r>
            <w:proofErr w:type="gramEnd"/>
          </w:p>
        </w:tc>
        <w:tc>
          <w:tcPr>
            <w:tcW w:w="931" w:type="dxa"/>
          </w:tcPr>
          <w:p w14:paraId="6F0B80DA"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NA</w:t>
            </w:r>
          </w:p>
        </w:tc>
        <w:tc>
          <w:tcPr>
            <w:tcW w:w="910" w:type="dxa"/>
          </w:tcPr>
          <w:p w14:paraId="275B2EEC"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NA</w:t>
            </w:r>
          </w:p>
        </w:tc>
        <w:tc>
          <w:tcPr>
            <w:tcW w:w="1100" w:type="dxa"/>
          </w:tcPr>
          <w:p w14:paraId="7023D3A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98 T5</w:t>
            </w:r>
            <w:proofErr w:type="gramStart"/>
            <w:r w:rsidRPr="00696601">
              <w:rPr>
                <w:rFonts w:ascii="Times New Roman" w:hAnsi="Times New Roman" w:cs="Times New Roman"/>
                <w:color w:val="141413"/>
                <w:sz w:val="22"/>
                <w:szCs w:val="22"/>
                <w:vertAlign w:val="superscript"/>
              </w:rPr>
              <w:t>d,e</w:t>
            </w:r>
            <w:proofErr w:type="gramEnd"/>
          </w:p>
        </w:tc>
        <w:tc>
          <w:tcPr>
            <w:tcW w:w="3060" w:type="dxa"/>
          </w:tcPr>
          <w:p w14:paraId="297B5ED3" w14:textId="77777777" w:rsidR="00DF3B3C" w:rsidRPr="00696601" w:rsidRDefault="00DF3B3C" w:rsidP="00AF3B42">
            <w:pPr>
              <w:pStyle w:val="p1"/>
              <w:rPr>
                <w:rFonts w:ascii="Times New Roman" w:hAnsi="Times New Roman" w:cs="Times New Roman"/>
                <w:color w:val="141413"/>
                <w:sz w:val="22"/>
                <w:szCs w:val="22"/>
                <w:lang w:val="pl-PL"/>
              </w:rPr>
            </w:pPr>
            <w:r w:rsidRPr="00696601">
              <w:rPr>
                <w:rFonts w:ascii="Times New Roman" w:hAnsi="Times New Roman" w:cs="Times New Roman"/>
                <w:b/>
                <w:bCs/>
                <w:color w:val="141413"/>
                <w:sz w:val="22"/>
                <w:szCs w:val="22"/>
                <w:lang w:val="pl-PL"/>
              </w:rPr>
              <w:t>AL</w:t>
            </w:r>
            <w:r w:rsidRPr="00696601">
              <w:rPr>
                <w:rFonts w:ascii="Times New Roman" w:hAnsi="Times New Roman" w:cs="Times New Roman"/>
                <w:color w:val="141413"/>
                <w:sz w:val="22"/>
                <w:szCs w:val="22"/>
                <w:lang w:val="pl-PL"/>
              </w:rPr>
              <w:t>,AZ,CO,GA,NC,SC</w:t>
            </w:r>
            <w:r w:rsidRPr="00696601">
              <w:rPr>
                <w:rFonts w:ascii="Times New Roman" w:hAnsi="Times New Roman" w:cs="Times New Roman"/>
                <w:color w:val="141413"/>
                <w:sz w:val="22"/>
                <w:szCs w:val="22"/>
                <w:vertAlign w:val="superscript"/>
                <w:lang w:val="pl-PL"/>
              </w:rPr>
              <w:t>c</w:t>
            </w:r>
          </w:p>
        </w:tc>
      </w:tr>
      <w:tr w:rsidR="00DF3B3C" w:rsidRPr="000C6A26" w14:paraId="1EC3F902" w14:textId="77777777" w:rsidTr="00AF3B42">
        <w:tc>
          <w:tcPr>
            <w:tcW w:w="952" w:type="dxa"/>
          </w:tcPr>
          <w:p w14:paraId="57805150"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2006</w:t>
            </w:r>
          </w:p>
        </w:tc>
        <w:tc>
          <w:tcPr>
            <w:tcW w:w="889" w:type="dxa"/>
          </w:tcPr>
          <w:p w14:paraId="70BC530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1998</w:t>
            </w:r>
          </w:p>
        </w:tc>
        <w:tc>
          <w:tcPr>
            <w:tcW w:w="973" w:type="dxa"/>
          </w:tcPr>
          <w:p w14:paraId="03CA6C78" w14:textId="0C76220E"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r w:rsidRPr="00696601">
              <w:rPr>
                <w:rFonts w:ascii="Times New Roman" w:hAnsi="Times New Roman" w:cs="Times New Roman"/>
                <w:color w:val="141413"/>
                <w:sz w:val="22"/>
                <w:szCs w:val="22"/>
                <w:vertAlign w:val="superscript"/>
              </w:rPr>
              <w:t>e</w:t>
            </w:r>
          </w:p>
        </w:tc>
        <w:tc>
          <w:tcPr>
            <w:tcW w:w="931" w:type="dxa"/>
          </w:tcPr>
          <w:p w14:paraId="07AFF62A"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Fig.3</w:t>
            </w:r>
            <w:r w:rsidRPr="00696601">
              <w:rPr>
                <w:rFonts w:ascii="Times New Roman" w:hAnsi="Times New Roman" w:cs="Times New Roman"/>
                <w:color w:val="141413"/>
                <w:sz w:val="22"/>
                <w:szCs w:val="22"/>
                <w:vertAlign w:val="superscript"/>
              </w:rPr>
              <w:t xml:space="preserve"> a</w:t>
            </w:r>
          </w:p>
        </w:tc>
        <w:tc>
          <w:tcPr>
            <w:tcW w:w="910" w:type="dxa"/>
          </w:tcPr>
          <w:p w14:paraId="0483501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NA</w:t>
            </w:r>
          </w:p>
        </w:tc>
        <w:tc>
          <w:tcPr>
            <w:tcW w:w="1100" w:type="dxa"/>
          </w:tcPr>
          <w:p w14:paraId="3CA39FD3" w14:textId="284C78AF"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Fig.3</w:t>
            </w:r>
            <w:proofErr w:type="gramStart"/>
            <w:r w:rsidRPr="00696601">
              <w:rPr>
                <w:rFonts w:ascii="Times New Roman" w:hAnsi="Times New Roman" w:cs="Times New Roman"/>
                <w:color w:val="141413"/>
                <w:sz w:val="22"/>
                <w:szCs w:val="22"/>
                <w:vertAlign w:val="superscript"/>
              </w:rPr>
              <w:t>a</w:t>
            </w:r>
            <w:r w:rsidRPr="00696601">
              <w:rPr>
                <w:rFonts w:ascii="Times New Roman" w:hAnsi="Times New Roman" w:cs="Times New Roman"/>
                <w:color w:val="141413"/>
                <w:sz w:val="22"/>
                <w:szCs w:val="22"/>
              </w:rPr>
              <w:t>,T</w:t>
            </w:r>
            <w:proofErr w:type="gramEnd"/>
            <w:r w:rsidRPr="00696601">
              <w:rPr>
                <w:rFonts w:ascii="Times New Roman" w:hAnsi="Times New Roman" w:cs="Times New Roman"/>
                <w:color w:val="141413"/>
                <w:sz w:val="22"/>
                <w:szCs w:val="22"/>
              </w:rPr>
              <w:t>5</w:t>
            </w:r>
            <w:r w:rsidRPr="00696601">
              <w:rPr>
                <w:rFonts w:ascii="Times New Roman" w:hAnsi="Times New Roman" w:cs="Times New Roman"/>
                <w:color w:val="141413"/>
                <w:sz w:val="22"/>
                <w:szCs w:val="22"/>
                <w:vertAlign w:val="superscript"/>
              </w:rPr>
              <w:t>e</w:t>
            </w:r>
          </w:p>
        </w:tc>
        <w:tc>
          <w:tcPr>
            <w:tcW w:w="3060" w:type="dxa"/>
          </w:tcPr>
          <w:p w14:paraId="6C3740F5" w14:textId="77777777" w:rsidR="00DF3B3C" w:rsidRPr="00696601" w:rsidRDefault="00DF3B3C" w:rsidP="00AF3B42">
            <w:pPr>
              <w:pStyle w:val="p1"/>
              <w:rPr>
                <w:rFonts w:ascii="Times New Roman" w:hAnsi="Times New Roman" w:cs="Times New Roman"/>
                <w:color w:val="141413"/>
                <w:sz w:val="22"/>
                <w:szCs w:val="22"/>
                <w:lang w:val="pl-PL"/>
              </w:rPr>
            </w:pPr>
            <w:r w:rsidRPr="00696601">
              <w:rPr>
                <w:rFonts w:ascii="Times New Roman" w:hAnsi="Times New Roman" w:cs="Times New Roman"/>
                <w:color w:val="141413"/>
                <w:sz w:val="22"/>
                <w:szCs w:val="22"/>
                <w:lang w:val="pl-PL"/>
              </w:rPr>
              <w:t>AL,AZ,CO,GA,NC,SC</w:t>
            </w:r>
          </w:p>
        </w:tc>
      </w:tr>
      <w:tr w:rsidR="00DF3B3C" w:rsidRPr="000C6A26" w14:paraId="552200A1" w14:textId="77777777" w:rsidTr="00AF3B42">
        <w:tc>
          <w:tcPr>
            <w:tcW w:w="952" w:type="dxa"/>
          </w:tcPr>
          <w:p w14:paraId="5F347AE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2008</w:t>
            </w:r>
          </w:p>
        </w:tc>
        <w:tc>
          <w:tcPr>
            <w:tcW w:w="889" w:type="dxa"/>
          </w:tcPr>
          <w:p w14:paraId="7B5B93BB"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2000</w:t>
            </w:r>
          </w:p>
        </w:tc>
        <w:tc>
          <w:tcPr>
            <w:tcW w:w="973" w:type="dxa"/>
          </w:tcPr>
          <w:p w14:paraId="033F666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 xml:space="preserve">p.9-10 </w:t>
            </w:r>
            <w:r w:rsidRPr="00696601">
              <w:rPr>
                <w:rFonts w:ascii="Times New Roman" w:hAnsi="Times New Roman" w:cs="Times New Roman"/>
                <w:color w:val="141413"/>
                <w:sz w:val="22"/>
                <w:szCs w:val="22"/>
                <w:vertAlign w:val="superscript"/>
              </w:rPr>
              <w:t>f</w:t>
            </w:r>
          </w:p>
        </w:tc>
        <w:tc>
          <w:tcPr>
            <w:tcW w:w="931" w:type="dxa"/>
          </w:tcPr>
          <w:p w14:paraId="3247F51A"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Fig.2</w:t>
            </w:r>
            <w:r w:rsidRPr="00696601">
              <w:rPr>
                <w:rFonts w:ascii="Times New Roman" w:hAnsi="Times New Roman" w:cs="Times New Roman"/>
                <w:color w:val="141413"/>
                <w:sz w:val="22"/>
                <w:szCs w:val="22"/>
                <w:vertAlign w:val="superscript"/>
              </w:rPr>
              <w:t xml:space="preserve"> a</w:t>
            </w:r>
          </w:p>
        </w:tc>
        <w:tc>
          <w:tcPr>
            <w:tcW w:w="910" w:type="dxa"/>
          </w:tcPr>
          <w:p w14:paraId="0D92BA12"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NA</w:t>
            </w:r>
          </w:p>
        </w:tc>
        <w:tc>
          <w:tcPr>
            <w:tcW w:w="1100" w:type="dxa"/>
          </w:tcPr>
          <w:p w14:paraId="50F903ED"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Fig.2</w:t>
            </w:r>
            <w:r w:rsidRPr="00696601">
              <w:rPr>
                <w:rFonts w:ascii="Times New Roman" w:hAnsi="Times New Roman" w:cs="Times New Roman"/>
                <w:color w:val="141413"/>
                <w:sz w:val="22"/>
                <w:szCs w:val="22"/>
                <w:vertAlign w:val="superscript"/>
              </w:rPr>
              <w:t xml:space="preserve"> a</w:t>
            </w:r>
          </w:p>
        </w:tc>
        <w:tc>
          <w:tcPr>
            <w:tcW w:w="3060" w:type="dxa"/>
          </w:tcPr>
          <w:p w14:paraId="7C188E8F" w14:textId="77777777" w:rsidR="00DF3B3C" w:rsidRPr="00696601" w:rsidRDefault="00DF3B3C" w:rsidP="00AF3B42">
            <w:pPr>
              <w:pStyle w:val="p1"/>
              <w:rPr>
                <w:rFonts w:ascii="Times New Roman" w:hAnsi="Times New Roman" w:cs="Times New Roman"/>
                <w:color w:val="141413"/>
                <w:sz w:val="22"/>
                <w:szCs w:val="22"/>
                <w:lang w:val="pt-BR"/>
              </w:rPr>
            </w:pPr>
            <w:r w:rsidRPr="00696601">
              <w:rPr>
                <w:rFonts w:ascii="Times New Roman" w:hAnsi="Times New Roman" w:cs="Times New Roman"/>
                <w:color w:val="141413"/>
                <w:sz w:val="22"/>
                <w:szCs w:val="22"/>
                <w:lang w:val="pt-BR"/>
              </w:rPr>
              <w:t>AZ,AR,GA,NJ,NC,</w:t>
            </w:r>
            <w:r w:rsidRPr="00696601">
              <w:rPr>
                <w:rFonts w:ascii="Times New Roman" w:hAnsi="Times New Roman" w:cs="Times New Roman"/>
                <w:b/>
                <w:bCs/>
                <w:color w:val="141413"/>
                <w:sz w:val="22"/>
                <w:szCs w:val="22"/>
                <w:lang w:val="pt-BR"/>
              </w:rPr>
              <w:t>SC</w:t>
            </w:r>
            <w:r w:rsidRPr="00696601">
              <w:rPr>
                <w:rFonts w:ascii="Times New Roman" w:hAnsi="Times New Roman" w:cs="Times New Roman"/>
                <w:color w:val="141413"/>
                <w:sz w:val="22"/>
                <w:szCs w:val="22"/>
                <w:lang w:val="pt-BR"/>
              </w:rPr>
              <w:t>,UT</w:t>
            </w:r>
            <w:r w:rsidRPr="00696601">
              <w:rPr>
                <w:rFonts w:ascii="Times New Roman" w:hAnsi="Times New Roman" w:cs="Times New Roman"/>
                <w:color w:val="141413"/>
                <w:sz w:val="22"/>
                <w:szCs w:val="22"/>
                <w:vertAlign w:val="superscript"/>
                <w:lang w:val="pt-BR"/>
              </w:rPr>
              <w:t>c</w:t>
            </w:r>
          </w:p>
        </w:tc>
      </w:tr>
      <w:tr w:rsidR="00DF3B3C" w:rsidRPr="000C6A26" w14:paraId="5D711874" w14:textId="77777777" w:rsidTr="00AF3B42">
        <w:tc>
          <w:tcPr>
            <w:tcW w:w="952" w:type="dxa"/>
          </w:tcPr>
          <w:p w14:paraId="147F03EC"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2010</w:t>
            </w:r>
          </w:p>
        </w:tc>
        <w:tc>
          <w:tcPr>
            <w:tcW w:w="889" w:type="dxa"/>
          </w:tcPr>
          <w:p w14:paraId="67C629A2"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2002</w:t>
            </w:r>
          </w:p>
        </w:tc>
        <w:tc>
          <w:tcPr>
            <w:tcW w:w="973" w:type="dxa"/>
          </w:tcPr>
          <w:p w14:paraId="38380ED5" w14:textId="77777777" w:rsidR="00DF3B3C" w:rsidRPr="00696601" w:rsidRDefault="00DF3B3C" w:rsidP="00AF3B42">
            <w:pPr>
              <w:pStyle w:val="p1"/>
              <w:rPr>
                <w:rFonts w:ascii="Times New Roman" w:hAnsi="Times New Roman" w:cs="Times New Roman"/>
                <w:color w:val="141413"/>
                <w:sz w:val="22"/>
                <w:szCs w:val="22"/>
              </w:rPr>
            </w:pPr>
            <w:proofErr w:type="spellStart"/>
            <w:r w:rsidRPr="00696601">
              <w:rPr>
                <w:rFonts w:ascii="Times New Roman" w:hAnsi="Times New Roman" w:cs="Times New Roman"/>
                <w:color w:val="141413"/>
                <w:sz w:val="22"/>
                <w:szCs w:val="22"/>
              </w:rPr>
              <w:t>Abstract</w:t>
            </w:r>
            <w:r w:rsidRPr="00696601">
              <w:rPr>
                <w:rFonts w:ascii="Times New Roman" w:hAnsi="Times New Roman" w:cs="Times New Roman"/>
                <w:color w:val="141413"/>
                <w:sz w:val="22"/>
                <w:szCs w:val="22"/>
                <w:vertAlign w:val="superscript"/>
              </w:rPr>
              <w:t>f</w:t>
            </w:r>
            <w:proofErr w:type="spellEnd"/>
          </w:p>
        </w:tc>
        <w:tc>
          <w:tcPr>
            <w:tcW w:w="931" w:type="dxa"/>
          </w:tcPr>
          <w:p w14:paraId="599DD932"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Fig.2</w:t>
            </w:r>
            <w:r w:rsidRPr="00696601">
              <w:rPr>
                <w:rFonts w:ascii="Times New Roman" w:hAnsi="Times New Roman" w:cs="Times New Roman"/>
                <w:color w:val="141413"/>
                <w:sz w:val="22"/>
                <w:szCs w:val="22"/>
                <w:vertAlign w:val="superscript"/>
              </w:rPr>
              <w:t xml:space="preserve"> a</w:t>
            </w:r>
          </w:p>
        </w:tc>
        <w:tc>
          <w:tcPr>
            <w:tcW w:w="910" w:type="dxa"/>
          </w:tcPr>
          <w:p w14:paraId="17A2288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 4</w:t>
            </w:r>
            <w:r w:rsidRPr="00696601">
              <w:rPr>
                <w:rFonts w:ascii="Times New Roman" w:hAnsi="Times New Roman" w:cs="Times New Roman"/>
                <w:color w:val="141413"/>
                <w:sz w:val="22"/>
                <w:szCs w:val="22"/>
                <w:vertAlign w:val="superscript"/>
              </w:rPr>
              <w:t xml:space="preserve"> </w:t>
            </w:r>
            <w:proofErr w:type="spellStart"/>
            <w:proofErr w:type="gramStart"/>
            <w:r w:rsidRPr="00696601">
              <w:rPr>
                <w:rFonts w:ascii="Times New Roman" w:hAnsi="Times New Roman" w:cs="Times New Roman"/>
                <w:color w:val="141413"/>
                <w:sz w:val="22"/>
                <w:szCs w:val="22"/>
                <w:vertAlign w:val="superscript"/>
              </w:rPr>
              <w:t>a,b</w:t>
            </w:r>
            <w:proofErr w:type="spellEnd"/>
            <w:proofErr w:type="gramEnd"/>
          </w:p>
        </w:tc>
        <w:tc>
          <w:tcPr>
            <w:tcW w:w="1100" w:type="dxa"/>
          </w:tcPr>
          <w:p w14:paraId="42F8D8CB"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Fig.2</w:t>
            </w:r>
            <w:r w:rsidRPr="00696601">
              <w:rPr>
                <w:rFonts w:ascii="Times New Roman" w:hAnsi="Times New Roman" w:cs="Times New Roman"/>
                <w:color w:val="141413"/>
                <w:sz w:val="22"/>
                <w:szCs w:val="22"/>
                <w:vertAlign w:val="superscript"/>
              </w:rPr>
              <w:t xml:space="preserve"> a</w:t>
            </w:r>
          </w:p>
        </w:tc>
        <w:tc>
          <w:tcPr>
            <w:tcW w:w="3060" w:type="dxa"/>
          </w:tcPr>
          <w:p w14:paraId="5FA1CE38" w14:textId="77777777" w:rsidR="00DF3B3C" w:rsidRPr="00696601" w:rsidRDefault="00DF3B3C" w:rsidP="00AF3B42">
            <w:pPr>
              <w:pStyle w:val="p1"/>
              <w:rPr>
                <w:rFonts w:ascii="Times New Roman" w:hAnsi="Times New Roman" w:cs="Times New Roman"/>
                <w:color w:val="141413"/>
                <w:sz w:val="22"/>
                <w:szCs w:val="22"/>
                <w:lang w:val="pt-BR"/>
              </w:rPr>
            </w:pPr>
            <w:r w:rsidRPr="00696601">
              <w:rPr>
                <w:rFonts w:ascii="Times New Roman" w:hAnsi="Times New Roman" w:cs="Times New Roman"/>
                <w:color w:val="141413"/>
                <w:sz w:val="22"/>
                <w:szCs w:val="22"/>
                <w:lang w:val="pt-BR"/>
              </w:rPr>
              <w:t>AZ,AR,GA,NJ,</w:t>
            </w:r>
            <w:r w:rsidRPr="00696601">
              <w:rPr>
                <w:rFonts w:ascii="Times New Roman" w:hAnsi="Times New Roman" w:cs="Times New Roman"/>
                <w:b/>
                <w:bCs/>
                <w:color w:val="141413"/>
                <w:sz w:val="22"/>
                <w:szCs w:val="22"/>
                <w:lang w:val="pt-BR"/>
              </w:rPr>
              <w:t>MD</w:t>
            </w:r>
            <w:r w:rsidRPr="00696601">
              <w:rPr>
                <w:rFonts w:ascii="Times New Roman" w:hAnsi="Times New Roman" w:cs="Times New Roman"/>
                <w:color w:val="141413"/>
                <w:sz w:val="22"/>
                <w:szCs w:val="22"/>
                <w:lang w:val="pt-BR"/>
              </w:rPr>
              <w:t>,NC,UT</w:t>
            </w:r>
            <w:r w:rsidRPr="00696601">
              <w:rPr>
                <w:rFonts w:ascii="Times New Roman" w:hAnsi="Times New Roman" w:cs="Times New Roman"/>
                <w:color w:val="141413"/>
                <w:sz w:val="22"/>
                <w:szCs w:val="22"/>
                <w:vertAlign w:val="superscript"/>
                <w:lang w:val="pt-BR"/>
              </w:rPr>
              <w:t>c</w:t>
            </w:r>
          </w:p>
        </w:tc>
      </w:tr>
      <w:tr w:rsidR="00DF3B3C" w:rsidRPr="000C6A26" w14:paraId="3D364876" w14:textId="77777777" w:rsidTr="00AF3B42">
        <w:tc>
          <w:tcPr>
            <w:tcW w:w="952" w:type="dxa"/>
          </w:tcPr>
          <w:p w14:paraId="56C3F960"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2012</w:t>
            </w:r>
          </w:p>
        </w:tc>
        <w:tc>
          <w:tcPr>
            <w:tcW w:w="889" w:type="dxa"/>
          </w:tcPr>
          <w:p w14:paraId="3742AC8B"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2004</w:t>
            </w:r>
          </w:p>
        </w:tc>
        <w:tc>
          <w:tcPr>
            <w:tcW w:w="973" w:type="dxa"/>
          </w:tcPr>
          <w:p w14:paraId="13E23414"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p.7</w:t>
            </w:r>
            <w:r w:rsidRPr="00696601">
              <w:rPr>
                <w:rFonts w:ascii="Times New Roman" w:hAnsi="Times New Roman" w:cs="Times New Roman"/>
                <w:color w:val="141413"/>
                <w:sz w:val="22"/>
                <w:szCs w:val="22"/>
                <w:vertAlign w:val="superscript"/>
              </w:rPr>
              <w:t>f</w:t>
            </w:r>
          </w:p>
        </w:tc>
        <w:tc>
          <w:tcPr>
            <w:tcW w:w="931" w:type="dxa"/>
          </w:tcPr>
          <w:p w14:paraId="67F4A61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Fig.2</w:t>
            </w:r>
            <w:r w:rsidRPr="00696601">
              <w:rPr>
                <w:rFonts w:ascii="Times New Roman" w:hAnsi="Times New Roman" w:cs="Times New Roman"/>
                <w:color w:val="141413"/>
                <w:sz w:val="22"/>
                <w:szCs w:val="22"/>
                <w:vertAlign w:val="superscript"/>
              </w:rPr>
              <w:t xml:space="preserve"> a</w:t>
            </w:r>
          </w:p>
        </w:tc>
        <w:tc>
          <w:tcPr>
            <w:tcW w:w="910" w:type="dxa"/>
          </w:tcPr>
          <w:p w14:paraId="2F950E2F"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 4</w:t>
            </w:r>
            <w:r w:rsidRPr="00696601">
              <w:rPr>
                <w:rFonts w:ascii="Times New Roman" w:hAnsi="Times New Roman" w:cs="Times New Roman"/>
                <w:color w:val="141413"/>
                <w:sz w:val="22"/>
                <w:szCs w:val="22"/>
                <w:vertAlign w:val="superscript"/>
              </w:rPr>
              <w:t xml:space="preserve"> </w:t>
            </w:r>
            <w:proofErr w:type="spellStart"/>
            <w:proofErr w:type="gramStart"/>
            <w:r w:rsidRPr="00696601">
              <w:rPr>
                <w:rFonts w:ascii="Times New Roman" w:hAnsi="Times New Roman" w:cs="Times New Roman"/>
                <w:color w:val="141413"/>
                <w:sz w:val="22"/>
                <w:szCs w:val="22"/>
                <w:vertAlign w:val="superscript"/>
              </w:rPr>
              <w:t>a,b</w:t>
            </w:r>
            <w:proofErr w:type="spellEnd"/>
            <w:proofErr w:type="gramEnd"/>
          </w:p>
        </w:tc>
        <w:tc>
          <w:tcPr>
            <w:tcW w:w="1100" w:type="dxa"/>
          </w:tcPr>
          <w:p w14:paraId="044DF9A5"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Fig.2</w:t>
            </w:r>
            <w:r w:rsidRPr="00696601">
              <w:rPr>
                <w:rFonts w:ascii="Times New Roman" w:hAnsi="Times New Roman" w:cs="Times New Roman"/>
                <w:color w:val="141413"/>
                <w:sz w:val="22"/>
                <w:szCs w:val="22"/>
                <w:vertAlign w:val="superscript"/>
              </w:rPr>
              <w:t xml:space="preserve"> a</w:t>
            </w:r>
          </w:p>
        </w:tc>
        <w:tc>
          <w:tcPr>
            <w:tcW w:w="3060" w:type="dxa"/>
          </w:tcPr>
          <w:p w14:paraId="3E6ED6E1" w14:textId="77777777" w:rsidR="00DF3B3C" w:rsidRPr="00696601" w:rsidRDefault="00DF3B3C" w:rsidP="00AF3B42">
            <w:pPr>
              <w:pStyle w:val="p1"/>
              <w:rPr>
                <w:rFonts w:ascii="Times New Roman" w:hAnsi="Times New Roman" w:cs="Times New Roman"/>
                <w:color w:val="141413"/>
                <w:sz w:val="22"/>
                <w:szCs w:val="22"/>
                <w:lang w:val="pt-BR"/>
              </w:rPr>
            </w:pPr>
            <w:r w:rsidRPr="00696601">
              <w:rPr>
                <w:rFonts w:ascii="Times New Roman" w:hAnsi="Times New Roman" w:cs="Times New Roman"/>
                <w:color w:val="141413"/>
                <w:sz w:val="22"/>
                <w:szCs w:val="22"/>
                <w:lang w:val="pt-BR"/>
              </w:rPr>
              <w:t>AZ,AR,CO,GA,MD,NJ,NC,SC, UT</w:t>
            </w:r>
          </w:p>
        </w:tc>
      </w:tr>
      <w:tr w:rsidR="00DF3B3C" w:rsidRPr="000C6A26" w14:paraId="4C5269B5" w14:textId="77777777" w:rsidTr="00AF3B42">
        <w:tc>
          <w:tcPr>
            <w:tcW w:w="952" w:type="dxa"/>
          </w:tcPr>
          <w:p w14:paraId="66869EB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2014</w:t>
            </w:r>
          </w:p>
        </w:tc>
        <w:tc>
          <w:tcPr>
            <w:tcW w:w="889" w:type="dxa"/>
          </w:tcPr>
          <w:p w14:paraId="55840077"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2006</w:t>
            </w:r>
          </w:p>
        </w:tc>
        <w:tc>
          <w:tcPr>
            <w:tcW w:w="973" w:type="dxa"/>
          </w:tcPr>
          <w:p w14:paraId="4412A63A" w14:textId="77777777" w:rsidR="00DF3B3C" w:rsidRPr="00696601" w:rsidRDefault="00DF3B3C" w:rsidP="00AF3B42">
            <w:pPr>
              <w:pStyle w:val="p1"/>
              <w:rPr>
                <w:rFonts w:ascii="Times New Roman" w:hAnsi="Times New Roman" w:cs="Times New Roman"/>
                <w:color w:val="141413"/>
                <w:sz w:val="22"/>
                <w:szCs w:val="22"/>
              </w:rPr>
            </w:pPr>
            <w:proofErr w:type="spellStart"/>
            <w:r w:rsidRPr="00696601">
              <w:rPr>
                <w:rFonts w:ascii="Times New Roman" w:hAnsi="Times New Roman" w:cs="Times New Roman"/>
                <w:color w:val="141413"/>
                <w:sz w:val="22"/>
                <w:szCs w:val="22"/>
              </w:rPr>
              <w:t>Abstract</w:t>
            </w:r>
            <w:r w:rsidRPr="00696601">
              <w:rPr>
                <w:rFonts w:ascii="Times New Roman" w:hAnsi="Times New Roman" w:cs="Times New Roman"/>
                <w:color w:val="141413"/>
                <w:sz w:val="22"/>
                <w:szCs w:val="22"/>
                <w:vertAlign w:val="superscript"/>
              </w:rPr>
              <w:t>f</w:t>
            </w:r>
            <w:proofErr w:type="spellEnd"/>
          </w:p>
        </w:tc>
        <w:tc>
          <w:tcPr>
            <w:tcW w:w="931" w:type="dxa"/>
          </w:tcPr>
          <w:p w14:paraId="1A7FE67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Fig.1</w:t>
            </w:r>
            <w:r w:rsidRPr="00696601">
              <w:rPr>
                <w:rFonts w:ascii="Times New Roman" w:hAnsi="Times New Roman" w:cs="Times New Roman"/>
                <w:color w:val="141413"/>
                <w:sz w:val="22"/>
                <w:szCs w:val="22"/>
                <w:vertAlign w:val="superscript"/>
              </w:rPr>
              <w:t xml:space="preserve"> </w:t>
            </w:r>
            <w:proofErr w:type="spellStart"/>
            <w:proofErr w:type="gramStart"/>
            <w:r w:rsidRPr="00696601">
              <w:rPr>
                <w:rFonts w:ascii="Times New Roman" w:hAnsi="Times New Roman" w:cs="Times New Roman"/>
                <w:color w:val="141413"/>
                <w:sz w:val="22"/>
                <w:szCs w:val="22"/>
                <w:vertAlign w:val="superscript"/>
              </w:rPr>
              <w:t>a,b</w:t>
            </w:r>
            <w:proofErr w:type="spellEnd"/>
            <w:proofErr w:type="gramEnd"/>
          </w:p>
        </w:tc>
        <w:tc>
          <w:tcPr>
            <w:tcW w:w="910" w:type="dxa"/>
          </w:tcPr>
          <w:p w14:paraId="37B97CE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 2</w:t>
            </w:r>
            <w:r w:rsidRPr="00696601">
              <w:rPr>
                <w:rFonts w:ascii="Times New Roman" w:hAnsi="Times New Roman" w:cs="Times New Roman"/>
                <w:color w:val="141413"/>
                <w:sz w:val="22"/>
                <w:szCs w:val="22"/>
                <w:vertAlign w:val="superscript"/>
              </w:rPr>
              <w:t xml:space="preserve"> a</w:t>
            </w:r>
          </w:p>
        </w:tc>
        <w:tc>
          <w:tcPr>
            <w:tcW w:w="1100" w:type="dxa"/>
          </w:tcPr>
          <w:p w14:paraId="61F9BF06"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Fig.1</w:t>
            </w:r>
            <w:r w:rsidRPr="00696601">
              <w:rPr>
                <w:rFonts w:ascii="Times New Roman" w:hAnsi="Times New Roman" w:cs="Times New Roman"/>
                <w:color w:val="141413"/>
                <w:sz w:val="22"/>
                <w:szCs w:val="22"/>
                <w:vertAlign w:val="superscript"/>
              </w:rPr>
              <w:t xml:space="preserve"> </w:t>
            </w:r>
            <w:proofErr w:type="spellStart"/>
            <w:proofErr w:type="gramStart"/>
            <w:r w:rsidRPr="00696601">
              <w:rPr>
                <w:rFonts w:ascii="Times New Roman" w:hAnsi="Times New Roman" w:cs="Times New Roman"/>
                <w:color w:val="141413"/>
                <w:sz w:val="22"/>
                <w:szCs w:val="22"/>
                <w:vertAlign w:val="superscript"/>
              </w:rPr>
              <w:t>a,b</w:t>
            </w:r>
            <w:proofErr w:type="spellEnd"/>
            <w:proofErr w:type="gramEnd"/>
          </w:p>
        </w:tc>
        <w:tc>
          <w:tcPr>
            <w:tcW w:w="3060" w:type="dxa"/>
          </w:tcPr>
          <w:p w14:paraId="452234DA" w14:textId="6C6AE43C" w:rsidR="00DF3B3C" w:rsidRPr="00696601" w:rsidRDefault="00DF3B3C" w:rsidP="00AF3B42">
            <w:pPr>
              <w:pStyle w:val="p1"/>
              <w:rPr>
                <w:rFonts w:ascii="Times New Roman" w:hAnsi="Times New Roman" w:cs="Times New Roman"/>
                <w:color w:val="141413"/>
                <w:sz w:val="22"/>
                <w:szCs w:val="22"/>
                <w:lang w:val="pt-BR"/>
              </w:rPr>
            </w:pPr>
            <w:r w:rsidRPr="00696601">
              <w:rPr>
                <w:rFonts w:ascii="Times New Roman" w:hAnsi="Times New Roman" w:cs="Times New Roman"/>
                <w:color w:val="141413"/>
                <w:sz w:val="22"/>
                <w:szCs w:val="22"/>
                <w:lang w:val="pt-BR"/>
              </w:rPr>
              <w:t>AZ,AR,CO,GA,MD,MN,NJ,</w:t>
            </w:r>
            <w:r w:rsidR="0033371A">
              <w:rPr>
                <w:rFonts w:ascii="Times New Roman" w:hAnsi="Times New Roman" w:cs="Times New Roman"/>
                <w:color w:val="141413"/>
                <w:sz w:val="22"/>
                <w:szCs w:val="22"/>
                <w:lang w:val="pt-BR"/>
              </w:rPr>
              <w:t xml:space="preserve"> </w:t>
            </w:r>
            <w:r w:rsidRPr="00696601">
              <w:rPr>
                <w:rFonts w:ascii="Times New Roman" w:hAnsi="Times New Roman" w:cs="Times New Roman"/>
                <w:color w:val="141413"/>
                <w:sz w:val="22"/>
                <w:szCs w:val="22"/>
                <w:lang w:val="pt-BR"/>
              </w:rPr>
              <w:t>NC,TN</w:t>
            </w:r>
          </w:p>
        </w:tc>
      </w:tr>
      <w:tr w:rsidR="00DF3B3C" w:rsidRPr="004775EB" w14:paraId="6CE37F43" w14:textId="77777777" w:rsidTr="00AF3B42">
        <w:tc>
          <w:tcPr>
            <w:tcW w:w="952" w:type="dxa"/>
          </w:tcPr>
          <w:p w14:paraId="10AE2EC8"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2016</w:t>
            </w:r>
          </w:p>
        </w:tc>
        <w:tc>
          <w:tcPr>
            <w:tcW w:w="889" w:type="dxa"/>
          </w:tcPr>
          <w:p w14:paraId="054562F6"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2008</w:t>
            </w:r>
          </w:p>
        </w:tc>
        <w:tc>
          <w:tcPr>
            <w:tcW w:w="973" w:type="dxa"/>
          </w:tcPr>
          <w:p w14:paraId="51F2229A"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3</w:t>
            </w:r>
          </w:p>
        </w:tc>
        <w:tc>
          <w:tcPr>
            <w:tcW w:w="931" w:type="dxa"/>
          </w:tcPr>
          <w:p w14:paraId="5126405E"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SI p.15</w:t>
            </w:r>
            <w:r w:rsidRPr="00696601">
              <w:rPr>
                <w:rFonts w:ascii="Times New Roman" w:hAnsi="Times New Roman" w:cs="Times New Roman"/>
                <w:color w:val="141413"/>
                <w:sz w:val="22"/>
                <w:szCs w:val="22"/>
                <w:vertAlign w:val="superscript"/>
              </w:rPr>
              <w:t xml:space="preserve"> g</w:t>
            </w:r>
          </w:p>
        </w:tc>
        <w:tc>
          <w:tcPr>
            <w:tcW w:w="910" w:type="dxa"/>
          </w:tcPr>
          <w:p w14:paraId="4380287F"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SI p.15</w:t>
            </w:r>
            <w:r w:rsidRPr="00696601">
              <w:rPr>
                <w:rFonts w:ascii="Times New Roman" w:hAnsi="Times New Roman" w:cs="Times New Roman"/>
                <w:color w:val="141413"/>
                <w:sz w:val="22"/>
                <w:szCs w:val="22"/>
                <w:vertAlign w:val="superscript"/>
              </w:rPr>
              <w:t xml:space="preserve"> g</w:t>
            </w:r>
          </w:p>
        </w:tc>
        <w:tc>
          <w:tcPr>
            <w:tcW w:w="1100" w:type="dxa"/>
          </w:tcPr>
          <w:p w14:paraId="269E5B84"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3</w:t>
            </w:r>
          </w:p>
        </w:tc>
        <w:tc>
          <w:tcPr>
            <w:tcW w:w="3060" w:type="dxa"/>
          </w:tcPr>
          <w:p w14:paraId="2429A674" w14:textId="77777777" w:rsidR="00DF3B3C" w:rsidRPr="00696601" w:rsidRDefault="00DF3B3C" w:rsidP="00AF3B42">
            <w:pPr>
              <w:pStyle w:val="p1"/>
              <w:rPr>
                <w:rFonts w:ascii="Times New Roman" w:hAnsi="Times New Roman" w:cs="Times New Roman"/>
                <w:color w:val="141413"/>
                <w:sz w:val="22"/>
                <w:szCs w:val="22"/>
              </w:rPr>
            </w:pPr>
            <w:proofErr w:type="gramStart"/>
            <w:r w:rsidRPr="00696601">
              <w:rPr>
                <w:rFonts w:ascii="Times New Roman" w:hAnsi="Times New Roman" w:cs="Times New Roman"/>
                <w:color w:val="141413"/>
                <w:sz w:val="22"/>
                <w:szCs w:val="22"/>
              </w:rPr>
              <w:t>AZ,AR</w:t>
            </w:r>
            <w:proofErr w:type="gramEnd"/>
            <w:r w:rsidRPr="00696601">
              <w:rPr>
                <w:rFonts w:ascii="Times New Roman" w:hAnsi="Times New Roman" w:cs="Times New Roman"/>
                <w:color w:val="141413"/>
                <w:sz w:val="22"/>
                <w:szCs w:val="22"/>
              </w:rPr>
              <w:t>,</w:t>
            </w:r>
            <w:proofErr w:type="gramStart"/>
            <w:r w:rsidRPr="00696601">
              <w:rPr>
                <w:rFonts w:ascii="Times New Roman" w:hAnsi="Times New Roman" w:cs="Times New Roman"/>
                <w:b/>
                <w:bCs/>
                <w:color w:val="141413"/>
                <w:sz w:val="22"/>
                <w:szCs w:val="22"/>
              </w:rPr>
              <w:t>CO</w:t>
            </w:r>
            <w:r w:rsidRPr="00696601">
              <w:rPr>
                <w:rFonts w:ascii="Times New Roman" w:hAnsi="Times New Roman" w:cs="Times New Roman"/>
                <w:color w:val="141413"/>
                <w:sz w:val="22"/>
                <w:szCs w:val="22"/>
              </w:rPr>
              <w:t>,GA</w:t>
            </w:r>
            <w:proofErr w:type="gramEnd"/>
            <w:r w:rsidRPr="00696601">
              <w:rPr>
                <w:rFonts w:ascii="Times New Roman" w:hAnsi="Times New Roman" w:cs="Times New Roman"/>
                <w:color w:val="141413"/>
                <w:sz w:val="22"/>
                <w:szCs w:val="22"/>
              </w:rPr>
              <w:t>,</w:t>
            </w:r>
            <w:proofErr w:type="gramStart"/>
            <w:r w:rsidRPr="00696601">
              <w:rPr>
                <w:rFonts w:ascii="Times New Roman" w:hAnsi="Times New Roman" w:cs="Times New Roman"/>
                <w:color w:val="141413"/>
                <w:sz w:val="22"/>
                <w:szCs w:val="22"/>
              </w:rPr>
              <w:t>MD,MN</w:t>
            </w:r>
            <w:proofErr w:type="gramEnd"/>
            <w:r w:rsidRPr="00696601">
              <w:rPr>
                <w:rFonts w:ascii="Times New Roman" w:hAnsi="Times New Roman" w:cs="Times New Roman"/>
                <w:color w:val="141413"/>
                <w:sz w:val="22"/>
                <w:szCs w:val="22"/>
              </w:rPr>
              <w:t xml:space="preserve">,NJ, </w:t>
            </w:r>
            <w:proofErr w:type="gramStart"/>
            <w:r w:rsidRPr="00696601">
              <w:rPr>
                <w:rFonts w:ascii="Times New Roman" w:hAnsi="Times New Roman" w:cs="Times New Roman"/>
                <w:b/>
                <w:bCs/>
                <w:color w:val="141413"/>
                <w:sz w:val="22"/>
                <w:szCs w:val="22"/>
              </w:rPr>
              <w:t>NC</w:t>
            </w:r>
            <w:r w:rsidRPr="00696601">
              <w:rPr>
                <w:rFonts w:ascii="Times New Roman" w:hAnsi="Times New Roman" w:cs="Times New Roman"/>
                <w:color w:val="141413"/>
                <w:sz w:val="22"/>
                <w:szCs w:val="22"/>
              </w:rPr>
              <w:t>,TN</w:t>
            </w:r>
            <w:proofErr w:type="gramEnd"/>
            <w:r w:rsidRPr="00696601">
              <w:rPr>
                <w:rFonts w:ascii="Times New Roman" w:hAnsi="Times New Roman" w:cs="Times New Roman"/>
                <w:color w:val="141413"/>
                <w:sz w:val="22"/>
                <w:szCs w:val="22"/>
              </w:rPr>
              <w:t>, WI</w:t>
            </w:r>
          </w:p>
        </w:tc>
      </w:tr>
      <w:tr w:rsidR="00DF3B3C" w:rsidRPr="000C6A26" w14:paraId="6A69F940" w14:textId="77777777" w:rsidTr="00AF3B42">
        <w:tc>
          <w:tcPr>
            <w:tcW w:w="952" w:type="dxa"/>
          </w:tcPr>
          <w:p w14:paraId="6E96265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2018</w:t>
            </w:r>
          </w:p>
        </w:tc>
        <w:tc>
          <w:tcPr>
            <w:tcW w:w="889" w:type="dxa"/>
          </w:tcPr>
          <w:p w14:paraId="114A0BA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2010</w:t>
            </w:r>
          </w:p>
        </w:tc>
        <w:tc>
          <w:tcPr>
            <w:tcW w:w="973" w:type="dxa"/>
          </w:tcPr>
          <w:p w14:paraId="60AE187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931" w:type="dxa"/>
          </w:tcPr>
          <w:p w14:paraId="11ECED9D"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910" w:type="dxa"/>
          </w:tcPr>
          <w:p w14:paraId="496460D9"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1100" w:type="dxa"/>
          </w:tcPr>
          <w:p w14:paraId="2AE4433E"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3060" w:type="dxa"/>
          </w:tcPr>
          <w:p w14:paraId="11F47645" w14:textId="77777777" w:rsidR="00DF3B3C" w:rsidRPr="00696601" w:rsidRDefault="00DF3B3C" w:rsidP="00AF3B42">
            <w:pPr>
              <w:pStyle w:val="p1"/>
              <w:rPr>
                <w:rFonts w:ascii="Times New Roman" w:hAnsi="Times New Roman" w:cs="Times New Roman"/>
                <w:color w:val="141413"/>
                <w:sz w:val="22"/>
                <w:szCs w:val="22"/>
                <w:lang w:val="nb-NO"/>
              </w:rPr>
            </w:pPr>
            <w:r w:rsidRPr="00696601">
              <w:rPr>
                <w:rFonts w:ascii="Times New Roman" w:hAnsi="Times New Roman" w:cs="Times New Roman"/>
                <w:color w:val="141413"/>
                <w:sz w:val="22"/>
                <w:szCs w:val="22"/>
                <w:lang w:val="nb-NO"/>
              </w:rPr>
              <w:t>AZ,AR,</w:t>
            </w:r>
            <w:r w:rsidRPr="00696601">
              <w:rPr>
                <w:rFonts w:ascii="Times New Roman" w:hAnsi="Times New Roman" w:cs="Times New Roman"/>
                <w:b/>
                <w:bCs/>
                <w:color w:val="141413"/>
                <w:sz w:val="22"/>
                <w:szCs w:val="22"/>
                <w:lang w:val="nb-NO"/>
              </w:rPr>
              <w:t>CA</w:t>
            </w:r>
            <w:r w:rsidRPr="00696601">
              <w:rPr>
                <w:rFonts w:ascii="Times New Roman" w:hAnsi="Times New Roman" w:cs="Times New Roman"/>
                <w:color w:val="141413"/>
                <w:sz w:val="22"/>
                <w:szCs w:val="22"/>
                <w:lang w:val="nb-NO"/>
              </w:rPr>
              <w:t>,GA,MD,MN,</w:t>
            </w:r>
            <w:r w:rsidRPr="00696601">
              <w:rPr>
                <w:rFonts w:ascii="Times New Roman" w:hAnsi="Times New Roman" w:cs="Times New Roman"/>
                <w:b/>
                <w:bCs/>
                <w:color w:val="141413"/>
                <w:sz w:val="22"/>
                <w:szCs w:val="22"/>
                <w:lang w:val="nb-NO"/>
              </w:rPr>
              <w:t>MO</w:t>
            </w:r>
            <w:r w:rsidRPr="00696601">
              <w:rPr>
                <w:rFonts w:ascii="Times New Roman" w:hAnsi="Times New Roman" w:cs="Times New Roman"/>
                <w:color w:val="141413"/>
                <w:sz w:val="22"/>
                <w:szCs w:val="22"/>
                <w:lang w:val="nb-NO"/>
              </w:rPr>
              <w:t>, NJ,TN,</w:t>
            </w:r>
            <w:r w:rsidRPr="00696601">
              <w:rPr>
                <w:rFonts w:ascii="Times New Roman" w:hAnsi="Times New Roman" w:cs="Times New Roman"/>
                <w:b/>
                <w:bCs/>
                <w:color w:val="141413"/>
                <w:sz w:val="22"/>
                <w:szCs w:val="22"/>
                <w:lang w:val="nb-NO"/>
              </w:rPr>
              <w:t>UT</w:t>
            </w:r>
            <w:r w:rsidRPr="00696601">
              <w:rPr>
                <w:rFonts w:ascii="Times New Roman" w:hAnsi="Times New Roman" w:cs="Times New Roman"/>
                <w:color w:val="141413"/>
                <w:sz w:val="22"/>
                <w:szCs w:val="22"/>
                <w:lang w:val="nb-NO"/>
              </w:rPr>
              <w:t>,WI</w:t>
            </w:r>
          </w:p>
        </w:tc>
      </w:tr>
      <w:tr w:rsidR="00DF3B3C" w:rsidRPr="000C6A26" w14:paraId="1D1A78C3" w14:textId="77777777" w:rsidTr="00AF3B42">
        <w:tc>
          <w:tcPr>
            <w:tcW w:w="952" w:type="dxa"/>
          </w:tcPr>
          <w:p w14:paraId="7E8BF15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2020</w:t>
            </w:r>
          </w:p>
        </w:tc>
        <w:tc>
          <w:tcPr>
            <w:tcW w:w="889" w:type="dxa"/>
          </w:tcPr>
          <w:p w14:paraId="59B5FEA1"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2012</w:t>
            </w:r>
          </w:p>
        </w:tc>
        <w:tc>
          <w:tcPr>
            <w:tcW w:w="973" w:type="dxa"/>
          </w:tcPr>
          <w:p w14:paraId="35F63B88"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931" w:type="dxa"/>
          </w:tcPr>
          <w:p w14:paraId="4256B077"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910" w:type="dxa"/>
          </w:tcPr>
          <w:p w14:paraId="12BC99D4"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1100" w:type="dxa"/>
          </w:tcPr>
          <w:p w14:paraId="6866104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5</w:t>
            </w:r>
          </w:p>
        </w:tc>
        <w:tc>
          <w:tcPr>
            <w:tcW w:w="3060" w:type="dxa"/>
          </w:tcPr>
          <w:p w14:paraId="2E8AC7A9" w14:textId="77777777" w:rsidR="00DF3B3C" w:rsidRPr="00696601" w:rsidRDefault="00DF3B3C" w:rsidP="00AF3B42">
            <w:pPr>
              <w:pStyle w:val="p1"/>
              <w:rPr>
                <w:rFonts w:ascii="Times New Roman" w:hAnsi="Times New Roman" w:cs="Times New Roman"/>
                <w:color w:val="141413"/>
                <w:sz w:val="22"/>
                <w:szCs w:val="22"/>
                <w:lang w:val="nb-NO"/>
              </w:rPr>
            </w:pPr>
            <w:r w:rsidRPr="00696601">
              <w:rPr>
                <w:rFonts w:ascii="Times New Roman" w:hAnsi="Times New Roman" w:cs="Times New Roman"/>
                <w:color w:val="141413"/>
                <w:sz w:val="22"/>
                <w:szCs w:val="22"/>
                <w:lang w:val="nb-NO"/>
              </w:rPr>
              <w:t>AZ,AR,CA,GA,MD,MN,MO, NJ,TN,UT,WI</w:t>
            </w:r>
          </w:p>
        </w:tc>
      </w:tr>
      <w:tr w:rsidR="00DF3B3C" w:rsidRPr="000C6A26" w14:paraId="3ACFB4A3" w14:textId="77777777" w:rsidTr="00AF3B42">
        <w:tc>
          <w:tcPr>
            <w:tcW w:w="952" w:type="dxa"/>
          </w:tcPr>
          <w:p w14:paraId="1B978691"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2022</w:t>
            </w:r>
          </w:p>
        </w:tc>
        <w:tc>
          <w:tcPr>
            <w:tcW w:w="889" w:type="dxa"/>
          </w:tcPr>
          <w:p w14:paraId="1F122538"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2014</w:t>
            </w:r>
          </w:p>
        </w:tc>
        <w:tc>
          <w:tcPr>
            <w:tcW w:w="973" w:type="dxa"/>
          </w:tcPr>
          <w:p w14:paraId="162AA632"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3</w:t>
            </w:r>
          </w:p>
        </w:tc>
        <w:tc>
          <w:tcPr>
            <w:tcW w:w="931" w:type="dxa"/>
          </w:tcPr>
          <w:p w14:paraId="7D367F4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3</w:t>
            </w:r>
          </w:p>
        </w:tc>
        <w:tc>
          <w:tcPr>
            <w:tcW w:w="910" w:type="dxa"/>
          </w:tcPr>
          <w:p w14:paraId="2EBD28E6"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3</w:t>
            </w:r>
          </w:p>
        </w:tc>
        <w:tc>
          <w:tcPr>
            <w:tcW w:w="1100" w:type="dxa"/>
          </w:tcPr>
          <w:p w14:paraId="29D6C743" w14:textId="77777777" w:rsidR="00DF3B3C" w:rsidRPr="00696601" w:rsidRDefault="00DF3B3C" w:rsidP="00AF3B42">
            <w:pPr>
              <w:pStyle w:val="p1"/>
              <w:rPr>
                <w:rFonts w:ascii="Times New Roman" w:hAnsi="Times New Roman" w:cs="Times New Roman"/>
                <w:color w:val="141413"/>
                <w:sz w:val="22"/>
                <w:szCs w:val="22"/>
              </w:rPr>
            </w:pPr>
            <w:r w:rsidRPr="00696601">
              <w:rPr>
                <w:rFonts w:ascii="Times New Roman" w:hAnsi="Times New Roman" w:cs="Times New Roman"/>
                <w:color w:val="141413"/>
                <w:sz w:val="22"/>
                <w:szCs w:val="22"/>
              </w:rPr>
              <w:t>Table 3</w:t>
            </w:r>
          </w:p>
        </w:tc>
        <w:tc>
          <w:tcPr>
            <w:tcW w:w="3060" w:type="dxa"/>
          </w:tcPr>
          <w:p w14:paraId="2FA728A9" w14:textId="77777777" w:rsidR="00DF3B3C" w:rsidRPr="00696601" w:rsidRDefault="00DF3B3C" w:rsidP="00AF3B42">
            <w:pPr>
              <w:pStyle w:val="p1"/>
              <w:rPr>
                <w:rFonts w:ascii="Times New Roman" w:hAnsi="Times New Roman" w:cs="Times New Roman"/>
                <w:color w:val="141413"/>
                <w:sz w:val="22"/>
                <w:szCs w:val="22"/>
                <w:lang w:val="nb-NO"/>
              </w:rPr>
            </w:pPr>
            <w:r w:rsidRPr="00696601">
              <w:rPr>
                <w:rFonts w:ascii="Times New Roman" w:hAnsi="Times New Roman" w:cs="Times New Roman"/>
                <w:color w:val="141413"/>
                <w:sz w:val="22"/>
                <w:szCs w:val="22"/>
                <w:lang w:val="nb-NO"/>
              </w:rPr>
              <w:t>AZ,AR,CA,GA,MD,MN,MO, NJ,</w:t>
            </w:r>
            <w:r w:rsidRPr="00696601">
              <w:rPr>
                <w:rFonts w:ascii="Times New Roman" w:hAnsi="Times New Roman" w:cs="Times New Roman"/>
                <w:b/>
                <w:bCs/>
                <w:color w:val="141413"/>
                <w:sz w:val="22"/>
                <w:szCs w:val="22"/>
                <w:lang w:val="nb-NO"/>
              </w:rPr>
              <w:t>PA,PR,TX</w:t>
            </w:r>
            <w:r w:rsidRPr="00696601">
              <w:rPr>
                <w:rFonts w:ascii="Times New Roman" w:hAnsi="Times New Roman" w:cs="Times New Roman"/>
                <w:color w:val="141413"/>
                <w:sz w:val="22"/>
                <w:szCs w:val="22"/>
                <w:lang w:val="nb-NO"/>
              </w:rPr>
              <w:t>,TN,UT,WI</w:t>
            </w:r>
          </w:p>
        </w:tc>
      </w:tr>
    </w:tbl>
    <w:p w14:paraId="4D519181" w14:textId="61CE3EE3" w:rsidR="00DF3B3C" w:rsidRPr="004775EB" w:rsidRDefault="00DF3B3C" w:rsidP="00DF3B3C">
      <w:pPr>
        <w:pStyle w:val="p1"/>
        <w:rPr>
          <w:rFonts w:ascii="Times New Roman" w:hAnsi="Times New Roman" w:cs="Times New Roman"/>
          <w:color w:val="141413"/>
          <w:sz w:val="24"/>
          <w:szCs w:val="24"/>
        </w:rPr>
      </w:pPr>
      <w:proofErr w:type="gramStart"/>
      <w:r w:rsidRPr="004775EB">
        <w:rPr>
          <w:rFonts w:ascii="Times New Roman" w:hAnsi="Times New Roman" w:cs="Times New Roman"/>
          <w:color w:val="141413"/>
          <w:sz w:val="24"/>
          <w:szCs w:val="24"/>
          <w:vertAlign w:val="superscript"/>
        </w:rPr>
        <w:t>a</w:t>
      </w:r>
      <w:proofErr w:type="gramEnd"/>
      <w:r w:rsidRPr="004775EB">
        <w:rPr>
          <w:rFonts w:ascii="Times New Roman" w:hAnsi="Times New Roman" w:cs="Times New Roman"/>
          <w:color w:val="141413"/>
          <w:sz w:val="24"/>
          <w:szCs w:val="24"/>
        </w:rPr>
        <w:t xml:space="preserve"> IQ p</w:t>
      </w:r>
      <w:r w:rsidR="0033371A">
        <w:rPr>
          <w:rFonts w:ascii="Times New Roman" w:hAnsi="Times New Roman" w:cs="Times New Roman"/>
          <w:color w:val="141413"/>
          <w:sz w:val="24"/>
          <w:szCs w:val="24"/>
        </w:rPr>
        <w:t>ercentage</w:t>
      </w:r>
      <w:r w:rsidRPr="004775EB">
        <w:rPr>
          <w:rFonts w:ascii="Times New Roman" w:hAnsi="Times New Roman" w:cs="Times New Roman"/>
          <w:color w:val="141413"/>
          <w:sz w:val="24"/>
          <w:szCs w:val="24"/>
        </w:rPr>
        <w:t xml:space="preserve">s read by state and sex from bar graphs using digitizing software, followed by weighting by state populations for nationwide estimate. </w:t>
      </w:r>
    </w:p>
    <w:p w14:paraId="4D47D5DB" w14:textId="77777777" w:rsidR="00DF3B3C" w:rsidRPr="004775EB" w:rsidRDefault="00DF3B3C" w:rsidP="00DF3B3C">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vertAlign w:val="superscript"/>
        </w:rPr>
        <w:t>b</w:t>
      </w:r>
      <w:r w:rsidRPr="004775EB">
        <w:rPr>
          <w:rFonts w:ascii="Times New Roman" w:hAnsi="Times New Roman" w:cs="Times New Roman"/>
          <w:color w:val="141413"/>
          <w:sz w:val="24"/>
          <w:szCs w:val="24"/>
        </w:rPr>
        <w:t xml:space="preserve"> Only IQ &lt;70 fraction available.</w:t>
      </w:r>
    </w:p>
    <w:p w14:paraId="57E42426" w14:textId="48567367" w:rsidR="00DF3B3C" w:rsidRPr="004775EB" w:rsidRDefault="00DF3B3C" w:rsidP="00DF3B3C">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vertAlign w:val="superscript"/>
        </w:rPr>
        <w:t>c</w:t>
      </w:r>
      <w:r w:rsidRPr="004775EB">
        <w:rPr>
          <w:rFonts w:ascii="Times New Roman" w:hAnsi="Times New Roman" w:cs="Times New Roman"/>
          <w:color w:val="141413"/>
          <w:sz w:val="24"/>
          <w:szCs w:val="24"/>
        </w:rPr>
        <w:t xml:space="preserve"> Bold font emphasizes change in participating </w:t>
      </w:r>
      <w:r w:rsidR="0033371A">
        <w:rPr>
          <w:rFonts w:ascii="Times New Roman" w:hAnsi="Times New Roman" w:cs="Times New Roman"/>
          <w:color w:val="141413"/>
          <w:sz w:val="24"/>
          <w:szCs w:val="24"/>
        </w:rPr>
        <w:t>s</w:t>
      </w:r>
      <w:r w:rsidRPr="004775EB">
        <w:rPr>
          <w:rFonts w:ascii="Times New Roman" w:hAnsi="Times New Roman" w:cs="Times New Roman"/>
          <w:color w:val="141413"/>
          <w:sz w:val="24"/>
          <w:szCs w:val="24"/>
        </w:rPr>
        <w:t>tates compared to adjacent row.</w:t>
      </w:r>
    </w:p>
    <w:p w14:paraId="664BADBA" w14:textId="299C287D" w:rsidR="00DF3B3C" w:rsidRPr="004775EB" w:rsidRDefault="00DF3B3C" w:rsidP="00DF3B3C">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vertAlign w:val="superscript"/>
        </w:rPr>
        <w:t>d</w:t>
      </w:r>
      <w:r w:rsidRPr="004775EB">
        <w:rPr>
          <w:rFonts w:ascii="Times New Roman" w:hAnsi="Times New Roman" w:cs="Times New Roman"/>
          <w:color w:val="141413"/>
          <w:sz w:val="24"/>
          <w:szCs w:val="24"/>
        </w:rPr>
        <w:t xml:space="preserve"> Retrospective tabular data in </w:t>
      </w:r>
      <w:r>
        <w:rPr>
          <w:rFonts w:ascii="Times New Roman" w:hAnsi="Times New Roman" w:cs="Times New Roman"/>
          <w:color w:val="141413"/>
          <w:sz w:val="24"/>
          <w:szCs w:val="24"/>
        </w:rPr>
        <w:t>1998</w:t>
      </w:r>
      <w:r w:rsidRPr="004775EB">
        <w:rPr>
          <w:rFonts w:ascii="Times New Roman" w:hAnsi="Times New Roman" w:cs="Times New Roman"/>
          <w:color w:val="141413"/>
          <w:sz w:val="24"/>
          <w:szCs w:val="24"/>
        </w:rPr>
        <w:t xml:space="preserve"> report that allowed estimation of all 3 IQ categories in </w:t>
      </w:r>
      <w:r>
        <w:rPr>
          <w:rFonts w:ascii="Times New Roman" w:hAnsi="Times New Roman" w:cs="Times New Roman"/>
          <w:color w:val="141413"/>
          <w:sz w:val="24"/>
          <w:szCs w:val="24"/>
        </w:rPr>
        <w:t>1994</w:t>
      </w:r>
      <w:r w:rsidRPr="004775EB">
        <w:rPr>
          <w:rFonts w:ascii="Times New Roman" w:hAnsi="Times New Roman" w:cs="Times New Roman"/>
          <w:color w:val="141413"/>
          <w:sz w:val="24"/>
          <w:szCs w:val="24"/>
        </w:rPr>
        <w:t xml:space="preserve"> report</w:t>
      </w:r>
      <w:r w:rsidR="0033371A">
        <w:rPr>
          <w:rFonts w:ascii="Times New Roman" w:hAnsi="Times New Roman" w:cs="Times New Roman"/>
          <w:color w:val="141413"/>
          <w:sz w:val="24"/>
          <w:szCs w:val="24"/>
        </w:rPr>
        <w:t xml:space="preserve"> via Method 3</w:t>
      </w:r>
      <w:r w:rsidRPr="004775EB">
        <w:rPr>
          <w:rFonts w:ascii="Times New Roman" w:hAnsi="Times New Roman" w:cs="Times New Roman"/>
          <w:color w:val="141413"/>
          <w:sz w:val="24"/>
          <w:szCs w:val="24"/>
        </w:rPr>
        <w:t xml:space="preserve">, although with change in </w:t>
      </w:r>
      <w:r w:rsidR="0033371A">
        <w:rPr>
          <w:rFonts w:ascii="Times New Roman" w:hAnsi="Times New Roman" w:cs="Times New Roman"/>
          <w:color w:val="141413"/>
          <w:sz w:val="24"/>
          <w:szCs w:val="24"/>
        </w:rPr>
        <w:t>s</w:t>
      </w:r>
      <w:r w:rsidRPr="004775EB">
        <w:rPr>
          <w:rFonts w:ascii="Times New Roman" w:hAnsi="Times New Roman" w:cs="Times New Roman"/>
          <w:color w:val="141413"/>
          <w:sz w:val="24"/>
          <w:szCs w:val="24"/>
        </w:rPr>
        <w:t>tate composition.</w:t>
      </w:r>
    </w:p>
    <w:p w14:paraId="0054B64E" w14:textId="2F32ACFF" w:rsidR="00DF3B3C" w:rsidRPr="004775EB" w:rsidRDefault="00DF3B3C" w:rsidP="00DF3B3C">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vertAlign w:val="superscript"/>
        </w:rPr>
        <w:t>e</w:t>
      </w:r>
      <w:r w:rsidRPr="004775EB">
        <w:rPr>
          <w:rFonts w:ascii="Times New Roman" w:hAnsi="Times New Roman" w:cs="Times New Roman"/>
          <w:color w:val="141413"/>
          <w:sz w:val="24"/>
          <w:szCs w:val="24"/>
        </w:rPr>
        <w:t xml:space="preserve"> IQ </w:t>
      </w:r>
      <w:r w:rsidR="0033371A">
        <w:rPr>
          <w:rFonts w:ascii="Times New Roman" w:hAnsi="Times New Roman" w:cs="Times New Roman"/>
          <w:color w:val="141413"/>
          <w:sz w:val="24"/>
          <w:szCs w:val="24"/>
        </w:rPr>
        <w:t>percentage</w:t>
      </w:r>
      <w:r w:rsidR="0033371A" w:rsidRPr="004775EB">
        <w:rPr>
          <w:rFonts w:ascii="Times New Roman" w:hAnsi="Times New Roman" w:cs="Times New Roman"/>
          <w:color w:val="141413"/>
          <w:sz w:val="24"/>
          <w:szCs w:val="24"/>
        </w:rPr>
        <w:t xml:space="preserve">s </w:t>
      </w:r>
      <w:r w:rsidRPr="004775EB">
        <w:rPr>
          <w:rFonts w:ascii="Times New Roman" w:hAnsi="Times New Roman" w:cs="Times New Roman"/>
          <w:color w:val="141413"/>
          <w:sz w:val="24"/>
          <w:szCs w:val="24"/>
        </w:rPr>
        <w:t xml:space="preserve">calculated as ratios of absolute prevalences, tabulated in three IQ categories, to the sum across categories, followed by weighting by state populations for nationwide estimate. </w:t>
      </w:r>
    </w:p>
    <w:p w14:paraId="4CE279DE" w14:textId="77777777" w:rsidR="00DF3B3C" w:rsidRPr="004775EB" w:rsidRDefault="00DF3B3C" w:rsidP="00DF3B3C">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vertAlign w:val="superscript"/>
        </w:rPr>
        <w:t>f</w:t>
      </w:r>
      <w:r w:rsidRPr="004775EB">
        <w:rPr>
          <w:rFonts w:ascii="Times New Roman" w:hAnsi="Times New Roman" w:cs="Times New Roman"/>
          <w:color w:val="141413"/>
          <w:sz w:val="24"/>
          <w:szCs w:val="24"/>
        </w:rPr>
        <w:t xml:space="preserve"> Direct values given only in the text, i.e., not in a table.</w:t>
      </w:r>
    </w:p>
    <w:p w14:paraId="276A27F2" w14:textId="3E780F68" w:rsidR="00DF3B3C" w:rsidRPr="004775EB" w:rsidRDefault="00DF3B3C" w:rsidP="00DF3B3C">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vertAlign w:val="superscript"/>
        </w:rPr>
        <w:t>g</w:t>
      </w:r>
      <w:r w:rsidRPr="004775EB">
        <w:rPr>
          <w:rFonts w:ascii="Times New Roman" w:hAnsi="Times New Roman" w:cs="Times New Roman"/>
          <w:color w:val="141413"/>
          <w:sz w:val="24"/>
          <w:szCs w:val="24"/>
        </w:rPr>
        <w:t xml:space="preserve"> IQ </w:t>
      </w:r>
      <w:r w:rsidR="0033371A">
        <w:rPr>
          <w:rFonts w:ascii="Times New Roman" w:hAnsi="Times New Roman" w:cs="Times New Roman"/>
          <w:color w:val="141413"/>
          <w:sz w:val="24"/>
          <w:szCs w:val="24"/>
        </w:rPr>
        <w:t>percentage</w:t>
      </w:r>
      <w:r w:rsidRPr="004775EB">
        <w:rPr>
          <w:rFonts w:ascii="Times New Roman" w:hAnsi="Times New Roman" w:cs="Times New Roman"/>
          <w:color w:val="141413"/>
          <w:sz w:val="24"/>
          <w:szCs w:val="24"/>
        </w:rPr>
        <w:t xml:space="preserve">s read by race and sex from bar graphs for white, black, and Hispanic, using digitizing software, followed by weighting by overall racial composition of survey for nationwide estimate. </w:t>
      </w:r>
    </w:p>
    <w:p w14:paraId="2E8B3F2A" w14:textId="77777777" w:rsidR="00DF3B3C" w:rsidRPr="004775EB" w:rsidRDefault="00DF3B3C" w:rsidP="00DF3B3C">
      <w:pPr>
        <w:pStyle w:val="p1"/>
        <w:rPr>
          <w:rFonts w:ascii="Times New Roman" w:hAnsi="Times New Roman" w:cs="Times New Roman"/>
          <w:color w:val="141413"/>
          <w:sz w:val="24"/>
          <w:szCs w:val="24"/>
        </w:rPr>
      </w:pPr>
    </w:p>
    <w:p w14:paraId="2F02F657" w14:textId="77777777" w:rsidR="00DF3B3C" w:rsidRPr="004775EB" w:rsidRDefault="00DF3B3C" w:rsidP="00DF3B3C">
      <w:pPr>
        <w:pStyle w:val="p1"/>
        <w:rPr>
          <w:rFonts w:ascii="Times New Roman" w:hAnsi="Times New Roman" w:cs="Times New Roman"/>
          <w:color w:val="141413"/>
          <w:sz w:val="24"/>
          <w:szCs w:val="24"/>
        </w:rPr>
      </w:pPr>
    </w:p>
    <w:p w14:paraId="7F497F80" w14:textId="77777777" w:rsidR="00B95286" w:rsidRDefault="00B95286">
      <w:pPr>
        <w:rPr>
          <w:color w:val="141413"/>
        </w:rPr>
      </w:pPr>
      <w:r>
        <w:rPr>
          <w:color w:val="141413"/>
        </w:rPr>
        <w:br w:type="page"/>
      </w:r>
    </w:p>
    <w:p w14:paraId="1A928B16" w14:textId="603A80EA" w:rsidR="007B75F8" w:rsidRDefault="00850A61" w:rsidP="00AD5933">
      <w:pPr>
        <w:pStyle w:val="p1"/>
        <w:rPr>
          <w:rFonts w:ascii="Times New Roman" w:hAnsi="Times New Roman" w:cs="Times New Roman"/>
          <w:color w:val="141413"/>
          <w:sz w:val="24"/>
          <w:szCs w:val="24"/>
        </w:rPr>
      </w:pPr>
      <w:r>
        <w:rPr>
          <w:rFonts w:ascii="Times New Roman" w:hAnsi="Times New Roman" w:cs="Times New Roman"/>
          <w:color w:val="141413"/>
          <w:sz w:val="24"/>
          <w:szCs w:val="24"/>
        </w:rPr>
        <w:lastRenderedPageBreak/>
        <w:t xml:space="preserve">Supplementary </w:t>
      </w:r>
      <w:r w:rsidR="0081474D" w:rsidRPr="004775EB">
        <w:rPr>
          <w:rFonts w:ascii="Times New Roman" w:hAnsi="Times New Roman" w:cs="Times New Roman"/>
          <w:color w:val="141413"/>
          <w:sz w:val="24"/>
          <w:szCs w:val="24"/>
        </w:rPr>
        <w:t xml:space="preserve">Table </w:t>
      </w:r>
      <w:r>
        <w:rPr>
          <w:rFonts w:ascii="Times New Roman" w:hAnsi="Times New Roman" w:cs="Times New Roman"/>
          <w:color w:val="141413"/>
          <w:sz w:val="24"/>
          <w:szCs w:val="24"/>
        </w:rPr>
        <w:t>S</w:t>
      </w:r>
      <w:r w:rsidR="00DF3B3C">
        <w:rPr>
          <w:rFonts w:ascii="Times New Roman" w:hAnsi="Times New Roman" w:cs="Times New Roman"/>
          <w:color w:val="141413"/>
          <w:sz w:val="24"/>
          <w:szCs w:val="24"/>
        </w:rPr>
        <w:t>2</w:t>
      </w:r>
      <w:r w:rsidR="0081474D" w:rsidRPr="004775EB">
        <w:rPr>
          <w:rFonts w:ascii="Times New Roman" w:hAnsi="Times New Roman" w:cs="Times New Roman"/>
          <w:color w:val="141413"/>
          <w:sz w:val="24"/>
          <w:szCs w:val="24"/>
        </w:rPr>
        <w:t xml:space="preserve">. Nationwide IQ </w:t>
      </w:r>
      <w:r w:rsidR="0033371A">
        <w:rPr>
          <w:rFonts w:ascii="Times New Roman" w:hAnsi="Times New Roman" w:cs="Times New Roman"/>
          <w:color w:val="141413"/>
          <w:sz w:val="24"/>
          <w:szCs w:val="24"/>
        </w:rPr>
        <w:t xml:space="preserve">percentages, </w:t>
      </w:r>
      <w:r w:rsidR="00696601">
        <w:rPr>
          <w:rFonts w:ascii="Times New Roman" w:hAnsi="Times New Roman" w:cs="Times New Roman"/>
          <w:color w:val="141413"/>
          <w:sz w:val="24"/>
          <w:szCs w:val="24"/>
        </w:rPr>
        <w:t xml:space="preserve">overall and </w:t>
      </w:r>
      <w:r w:rsidR="006F21C2" w:rsidRPr="004775EB">
        <w:rPr>
          <w:rFonts w:ascii="Times New Roman" w:hAnsi="Times New Roman" w:cs="Times New Roman"/>
          <w:color w:val="141413"/>
          <w:sz w:val="24"/>
          <w:szCs w:val="24"/>
        </w:rPr>
        <w:t>for male</w:t>
      </w:r>
      <w:r w:rsidR="00696601">
        <w:rPr>
          <w:rFonts w:ascii="Times New Roman" w:hAnsi="Times New Roman" w:cs="Times New Roman"/>
          <w:color w:val="141413"/>
          <w:sz w:val="24"/>
          <w:szCs w:val="24"/>
        </w:rPr>
        <w:t>s and</w:t>
      </w:r>
      <w:r w:rsidR="006F21C2" w:rsidRPr="004775EB">
        <w:rPr>
          <w:rFonts w:ascii="Times New Roman" w:hAnsi="Times New Roman" w:cs="Times New Roman"/>
          <w:color w:val="141413"/>
          <w:sz w:val="24"/>
          <w:szCs w:val="24"/>
        </w:rPr>
        <w:t xml:space="preserve"> females</w:t>
      </w:r>
    </w:p>
    <w:p w14:paraId="4291CC20" w14:textId="77777777" w:rsidR="00CD3AC3" w:rsidRPr="004775EB" w:rsidRDefault="00CD3AC3" w:rsidP="00AD5933">
      <w:pPr>
        <w:pStyle w:val="p1"/>
        <w:rPr>
          <w:rFonts w:ascii="Times New Roman" w:hAnsi="Times New Roman" w:cs="Times New Roman"/>
          <w:color w:val="141413"/>
          <w:sz w:val="24"/>
          <w:szCs w:val="24"/>
        </w:rPr>
      </w:pPr>
    </w:p>
    <w:tbl>
      <w:tblPr>
        <w:tblStyle w:val="TableGrid"/>
        <w:tblW w:w="9355" w:type="dxa"/>
        <w:tblLayout w:type="fixed"/>
        <w:tblLook w:val="04A0" w:firstRow="1" w:lastRow="0" w:firstColumn="1" w:lastColumn="0" w:noHBand="0" w:noVBand="1"/>
      </w:tblPr>
      <w:tblGrid>
        <w:gridCol w:w="952"/>
        <w:gridCol w:w="889"/>
        <w:gridCol w:w="973"/>
        <w:gridCol w:w="931"/>
        <w:gridCol w:w="910"/>
        <w:gridCol w:w="740"/>
        <w:gridCol w:w="900"/>
        <w:gridCol w:w="684"/>
        <w:gridCol w:w="756"/>
        <w:gridCol w:w="810"/>
        <w:gridCol w:w="810"/>
      </w:tblGrid>
      <w:tr w:rsidR="00F54C07" w:rsidRPr="004775EB" w14:paraId="6ED51DE7" w14:textId="77777777" w:rsidTr="00CD3AC3">
        <w:tc>
          <w:tcPr>
            <w:tcW w:w="9355" w:type="dxa"/>
            <w:gridSpan w:val="11"/>
          </w:tcPr>
          <w:p w14:paraId="4843DF2A" w14:textId="09D30AE7" w:rsidR="00F54C07" w:rsidRPr="004775EB" w:rsidRDefault="00F54C07" w:rsidP="00AF3B42">
            <w:pPr>
              <w:pStyle w:val="p1"/>
              <w:rPr>
                <w:rFonts w:ascii="Times New Roman" w:hAnsi="Times New Roman" w:cs="Times New Roman"/>
                <w:color w:val="141413"/>
                <w:sz w:val="24"/>
                <w:szCs w:val="24"/>
              </w:rPr>
            </w:pPr>
            <w:r w:rsidRPr="004775EB">
              <w:rPr>
                <w:rFonts w:ascii="Times New Roman" w:hAnsi="Times New Roman" w:cs="Times New Roman"/>
                <w:b/>
                <w:bCs/>
                <w:color w:val="141413"/>
                <w:sz w:val="24"/>
                <w:szCs w:val="24"/>
              </w:rPr>
              <w:t>Method 1</w:t>
            </w:r>
            <w:r w:rsidRPr="004775EB">
              <w:rPr>
                <w:rFonts w:ascii="Times New Roman" w:hAnsi="Times New Roman" w:cs="Times New Roman"/>
                <w:color w:val="141413"/>
                <w:sz w:val="24"/>
                <w:szCs w:val="24"/>
              </w:rPr>
              <w:t xml:space="preserve"> (this study) </w:t>
            </w:r>
            <w:r w:rsidR="00CD3AC3">
              <w:rPr>
                <w:rFonts w:ascii="Times New Roman" w:hAnsi="Times New Roman" w:cs="Times New Roman"/>
                <w:color w:val="141413"/>
                <w:sz w:val="24"/>
                <w:szCs w:val="24"/>
              </w:rPr>
              <w:t>weight</w:t>
            </w:r>
            <w:r w:rsidRPr="004775EB">
              <w:rPr>
                <w:rFonts w:ascii="Times New Roman" w:hAnsi="Times New Roman" w:cs="Times New Roman"/>
                <w:color w:val="141413"/>
                <w:sz w:val="24"/>
                <w:szCs w:val="24"/>
              </w:rPr>
              <w:t xml:space="preserve"> state-level IQ </w:t>
            </w:r>
            <w:r w:rsidR="00DE6620" w:rsidRPr="004775EB">
              <w:rPr>
                <w:rFonts w:ascii="Times New Roman" w:hAnsi="Times New Roman" w:cs="Times New Roman"/>
                <w:color w:val="141413"/>
                <w:sz w:val="24"/>
                <w:szCs w:val="24"/>
              </w:rPr>
              <w:t>percentages</w:t>
            </w:r>
            <w:r w:rsidRPr="004775EB">
              <w:rPr>
                <w:rFonts w:ascii="Times New Roman" w:hAnsi="Times New Roman" w:cs="Times New Roman"/>
                <w:color w:val="141413"/>
                <w:sz w:val="24"/>
                <w:szCs w:val="24"/>
              </w:rPr>
              <w:t xml:space="preserve"> by total ASD count in the state</w:t>
            </w:r>
            <w:r w:rsidR="00CD3AC3">
              <w:rPr>
                <w:rFonts w:ascii="Times New Roman" w:hAnsi="Times New Roman" w:cs="Times New Roman"/>
                <w:color w:val="141413"/>
                <w:sz w:val="24"/>
                <w:szCs w:val="24"/>
              </w:rPr>
              <w:t>.</w:t>
            </w:r>
          </w:p>
        </w:tc>
      </w:tr>
      <w:tr w:rsidR="007B75F8" w:rsidRPr="004775EB" w14:paraId="317E6193" w14:textId="77777777" w:rsidTr="00CD3AC3">
        <w:tc>
          <w:tcPr>
            <w:tcW w:w="952" w:type="dxa"/>
          </w:tcPr>
          <w:p w14:paraId="586051F3" w14:textId="77777777" w:rsidR="007B75F8" w:rsidRPr="004775EB" w:rsidRDefault="007B75F8"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Report Year</w:t>
            </w:r>
          </w:p>
        </w:tc>
        <w:tc>
          <w:tcPr>
            <w:tcW w:w="889" w:type="dxa"/>
          </w:tcPr>
          <w:p w14:paraId="0234B0AC" w14:textId="77777777" w:rsidR="007B75F8" w:rsidRPr="004775EB" w:rsidRDefault="007B75F8"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Birth Year</w:t>
            </w:r>
          </w:p>
        </w:tc>
        <w:tc>
          <w:tcPr>
            <w:tcW w:w="2814" w:type="dxa"/>
            <w:gridSpan w:val="3"/>
          </w:tcPr>
          <w:p w14:paraId="27A08841" w14:textId="5C013D90" w:rsidR="00F54C07" w:rsidRPr="004775EB" w:rsidRDefault="006F21C2"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Overall</w:t>
            </w:r>
            <w:r w:rsidR="007B75F8" w:rsidRPr="004775EB">
              <w:rPr>
                <w:rFonts w:ascii="Times New Roman" w:hAnsi="Times New Roman" w:cs="Times New Roman"/>
                <w:color w:val="141413"/>
                <w:sz w:val="24"/>
                <w:szCs w:val="24"/>
              </w:rPr>
              <w:t xml:space="preserve"> IQ</w:t>
            </w:r>
            <w:r w:rsidR="00F54C07" w:rsidRPr="004775EB">
              <w:rPr>
                <w:rFonts w:ascii="Times New Roman" w:hAnsi="Times New Roman" w:cs="Times New Roman"/>
                <w:color w:val="141413"/>
                <w:sz w:val="24"/>
                <w:szCs w:val="24"/>
              </w:rPr>
              <w:t xml:space="preserve"> </w:t>
            </w:r>
          </w:p>
          <w:p w14:paraId="5B8456F9" w14:textId="5C00D963" w:rsidR="007B75F8" w:rsidRPr="004775EB" w:rsidRDefault="007B75F8"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c>
          <w:tcPr>
            <w:tcW w:w="2324" w:type="dxa"/>
            <w:gridSpan w:val="3"/>
          </w:tcPr>
          <w:p w14:paraId="793CC685" w14:textId="76C6E22C" w:rsidR="007B75F8" w:rsidRPr="004775EB" w:rsidRDefault="006F21C2"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Male</w:t>
            </w:r>
            <w:r w:rsidR="007B75F8" w:rsidRPr="004775EB">
              <w:rPr>
                <w:rFonts w:ascii="Times New Roman" w:hAnsi="Times New Roman" w:cs="Times New Roman"/>
                <w:color w:val="141413"/>
                <w:sz w:val="24"/>
                <w:szCs w:val="24"/>
              </w:rPr>
              <w:t xml:space="preserve"> IQ</w:t>
            </w:r>
          </w:p>
          <w:p w14:paraId="6CE95875" w14:textId="6BE8F015" w:rsidR="007B75F8" w:rsidRPr="004775EB" w:rsidRDefault="007B75F8"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c>
          <w:tcPr>
            <w:tcW w:w="2376" w:type="dxa"/>
            <w:gridSpan w:val="3"/>
          </w:tcPr>
          <w:p w14:paraId="7D889066" w14:textId="25DC746E" w:rsidR="007B75F8" w:rsidRPr="004775EB" w:rsidRDefault="006F21C2"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Female</w:t>
            </w:r>
            <w:r w:rsidR="007B75F8" w:rsidRPr="004775EB">
              <w:rPr>
                <w:rFonts w:ascii="Times New Roman" w:hAnsi="Times New Roman" w:cs="Times New Roman"/>
                <w:color w:val="141413"/>
                <w:sz w:val="24"/>
                <w:szCs w:val="24"/>
              </w:rPr>
              <w:t xml:space="preserve"> IQ</w:t>
            </w:r>
          </w:p>
          <w:p w14:paraId="26A560C6" w14:textId="41353B6A" w:rsidR="007B75F8" w:rsidRPr="004775EB" w:rsidRDefault="007B75F8" w:rsidP="00AF3B42">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r>
      <w:tr w:rsidR="007B75F8" w:rsidRPr="004775EB" w14:paraId="34131B88" w14:textId="77777777" w:rsidTr="00CD3AC3">
        <w:tc>
          <w:tcPr>
            <w:tcW w:w="952" w:type="dxa"/>
          </w:tcPr>
          <w:p w14:paraId="0FAA6736" w14:textId="77777777" w:rsidR="007B75F8" w:rsidRPr="004775EB" w:rsidRDefault="007B75F8" w:rsidP="007B75F8">
            <w:pPr>
              <w:pStyle w:val="p1"/>
              <w:rPr>
                <w:rFonts w:ascii="Times New Roman" w:hAnsi="Times New Roman" w:cs="Times New Roman"/>
                <w:color w:val="141413"/>
                <w:sz w:val="24"/>
                <w:szCs w:val="24"/>
              </w:rPr>
            </w:pPr>
          </w:p>
        </w:tc>
        <w:tc>
          <w:tcPr>
            <w:tcW w:w="889" w:type="dxa"/>
          </w:tcPr>
          <w:p w14:paraId="17464DA0" w14:textId="77777777" w:rsidR="007B75F8" w:rsidRPr="004775EB" w:rsidRDefault="007B75F8" w:rsidP="007B75F8">
            <w:pPr>
              <w:pStyle w:val="p1"/>
              <w:rPr>
                <w:rFonts w:ascii="Times New Roman" w:hAnsi="Times New Roman" w:cs="Times New Roman"/>
                <w:color w:val="141413"/>
                <w:sz w:val="24"/>
                <w:szCs w:val="24"/>
              </w:rPr>
            </w:pPr>
          </w:p>
        </w:tc>
        <w:tc>
          <w:tcPr>
            <w:tcW w:w="973" w:type="dxa"/>
          </w:tcPr>
          <w:p w14:paraId="7F1C9FC7" w14:textId="16078133"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&lt; 70</w:t>
            </w:r>
          </w:p>
        </w:tc>
        <w:tc>
          <w:tcPr>
            <w:tcW w:w="931" w:type="dxa"/>
          </w:tcPr>
          <w:p w14:paraId="082A9F64" w14:textId="0CFB2985"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71-85</w:t>
            </w:r>
          </w:p>
        </w:tc>
        <w:tc>
          <w:tcPr>
            <w:tcW w:w="910" w:type="dxa"/>
          </w:tcPr>
          <w:p w14:paraId="663169CF" w14:textId="03F3A4F5"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&gt;85</w:t>
            </w:r>
          </w:p>
        </w:tc>
        <w:tc>
          <w:tcPr>
            <w:tcW w:w="740" w:type="dxa"/>
          </w:tcPr>
          <w:p w14:paraId="10B52A08" w14:textId="4096F00B"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&lt; 70</w:t>
            </w:r>
          </w:p>
        </w:tc>
        <w:tc>
          <w:tcPr>
            <w:tcW w:w="900" w:type="dxa"/>
          </w:tcPr>
          <w:p w14:paraId="111A23BD" w14:textId="49E10EBA"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71-85</w:t>
            </w:r>
          </w:p>
        </w:tc>
        <w:tc>
          <w:tcPr>
            <w:tcW w:w="684" w:type="dxa"/>
          </w:tcPr>
          <w:p w14:paraId="32D9D14B" w14:textId="65B6925A"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w:t>
            </w:r>
            <w:r w:rsidR="00F54C07" w:rsidRPr="004775EB">
              <w:rPr>
                <w:rFonts w:ascii="Times New Roman" w:hAnsi="Times New Roman" w:cs="Times New Roman"/>
                <w:color w:val="141413"/>
                <w:sz w:val="24"/>
                <w:szCs w:val="24"/>
              </w:rPr>
              <w:t xml:space="preserve"> </w:t>
            </w:r>
            <w:r w:rsidRPr="004775EB">
              <w:rPr>
                <w:rFonts w:ascii="Times New Roman" w:hAnsi="Times New Roman" w:cs="Times New Roman"/>
                <w:color w:val="141413"/>
                <w:sz w:val="24"/>
                <w:szCs w:val="24"/>
              </w:rPr>
              <w:t>85</w:t>
            </w:r>
          </w:p>
        </w:tc>
        <w:tc>
          <w:tcPr>
            <w:tcW w:w="756" w:type="dxa"/>
          </w:tcPr>
          <w:p w14:paraId="693EF699" w14:textId="17BE468D"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&lt; 70</w:t>
            </w:r>
          </w:p>
        </w:tc>
        <w:tc>
          <w:tcPr>
            <w:tcW w:w="810" w:type="dxa"/>
          </w:tcPr>
          <w:p w14:paraId="2F8728F2" w14:textId="58550CA6"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71-85</w:t>
            </w:r>
          </w:p>
        </w:tc>
        <w:tc>
          <w:tcPr>
            <w:tcW w:w="810" w:type="dxa"/>
          </w:tcPr>
          <w:p w14:paraId="6F3A8BD3" w14:textId="120ED80B"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&gt;85</w:t>
            </w:r>
          </w:p>
        </w:tc>
      </w:tr>
      <w:tr w:rsidR="007B75F8" w:rsidRPr="004775EB" w14:paraId="1FDE08D8" w14:textId="77777777" w:rsidTr="00CD3AC3">
        <w:tc>
          <w:tcPr>
            <w:tcW w:w="952" w:type="dxa"/>
          </w:tcPr>
          <w:p w14:paraId="58720F7B" w14:textId="77777777"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2000</w:t>
            </w:r>
          </w:p>
        </w:tc>
        <w:tc>
          <w:tcPr>
            <w:tcW w:w="889" w:type="dxa"/>
          </w:tcPr>
          <w:p w14:paraId="2AC8BBAD" w14:textId="77777777"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1992</w:t>
            </w:r>
          </w:p>
        </w:tc>
        <w:tc>
          <w:tcPr>
            <w:tcW w:w="973" w:type="dxa"/>
          </w:tcPr>
          <w:p w14:paraId="71D49517" w14:textId="4E4856DB" w:rsidR="007B75F8" w:rsidRPr="004775EB" w:rsidRDefault="0081474D"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47</w:t>
            </w:r>
            <w:r w:rsidR="00E749F6" w:rsidRPr="004775EB">
              <w:rPr>
                <w:rFonts w:ascii="Times New Roman" w:hAnsi="Times New Roman" w:cs="Times New Roman"/>
                <w:color w:val="141413"/>
                <w:sz w:val="24"/>
                <w:szCs w:val="24"/>
              </w:rPr>
              <w:t>.8</w:t>
            </w:r>
          </w:p>
        </w:tc>
        <w:tc>
          <w:tcPr>
            <w:tcW w:w="931" w:type="dxa"/>
          </w:tcPr>
          <w:p w14:paraId="03688ADF" w14:textId="18DC8ED1" w:rsidR="007B75F8" w:rsidRPr="004775EB" w:rsidRDefault="0081474D"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w:t>
            </w:r>
            <w:r w:rsidR="00E749F6" w:rsidRPr="004775EB">
              <w:rPr>
                <w:rFonts w:ascii="Times New Roman" w:hAnsi="Times New Roman" w:cs="Times New Roman"/>
                <w:color w:val="141413"/>
                <w:sz w:val="24"/>
                <w:szCs w:val="24"/>
              </w:rPr>
              <w:t>0.2</w:t>
            </w:r>
          </w:p>
        </w:tc>
        <w:tc>
          <w:tcPr>
            <w:tcW w:w="910" w:type="dxa"/>
          </w:tcPr>
          <w:p w14:paraId="5CA435B2" w14:textId="343E424F" w:rsidR="007B75F8" w:rsidRPr="004775EB" w:rsidRDefault="0081474D"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w:t>
            </w:r>
            <w:r w:rsidR="00E749F6" w:rsidRPr="004775EB">
              <w:rPr>
                <w:rFonts w:ascii="Times New Roman" w:hAnsi="Times New Roman" w:cs="Times New Roman"/>
                <w:color w:val="141413"/>
                <w:sz w:val="24"/>
                <w:szCs w:val="24"/>
              </w:rPr>
              <w:t>1.9</w:t>
            </w:r>
          </w:p>
        </w:tc>
        <w:tc>
          <w:tcPr>
            <w:tcW w:w="740" w:type="dxa"/>
          </w:tcPr>
          <w:p w14:paraId="22ACDFB5" w14:textId="0B631B7D" w:rsidR="007B75F8" w:rsidRPr="004775EB" w:rsidRDefault="00B51E9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43.3</w:t>
            </w:r>
          </w:p>
        </w:tc>
        <w:tc>
          <w:tcPr>
            <w:tcW w:w="900" w:type="dxa"/>
          </w:tcPr>
          <w:p w14:paraId="18CEC827" w14:textId="2F381A05" w:rsidR="007B75F8" w:rsidRPr="004775EB" w:rsidRDefault="00B51E9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21.5</w:t>
            </w:r>
          </w:p>
        </w:tc>
        <w:tc>
          <w:tcPr>
            <w:tcW w:w="684" w:type="dxa"/>
          </w:tcPr>
          <w:p w14:paraId="4FE150B7" w14:textId="0C3966DE" w:rsidR="007B75F8" w:rsidRPr="004775EB" w:rsidRDefault="00B51E9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35.2</w:t>
            </w:r>
          </w:p>
        </w:tc>
        <w:tc>
          <w:tcPr>
            <w:tcW w:w="756" w:type="dxa"/>
          </w:tcPr>
          <w:p w14:paraId="11E26070" w14:textId="51FBC891" w:rsidR="007B75F8" w:rsidRPr="004775EB" w:rsidRDefault="00333CA7"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64.4</w:t>
            </w:r>
          </w:p>
        </w:tc>
        <w:tc>
          <w:tcPr>
            <w:tcW w:w="810" w:type="dxa"/>
          </w:tcPr>
          <w:p w14:paraId="349A6801" w14:textId="16163A19" w:rsidR="007B75F8" w:rsidRPr="004775EB" w:rsidRDefault="00333CA7"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17.2</w:t>
            </w:r>
          </w:p>
        </w:tc>
        <w:tc>
          <w:tcPr>
            <w:tcW w:w="810" w:type="dxa"/>
          </w:tcPr>
          <w:p w14:paraId="5D0EE7C3" w14:textId="32931C3D" w:rsidR="007B75F8" w:rsidRPr="004775EB" w:rsidRDefault="00333CA7"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18.4</w:t>
            </w:r>
          </w:p>
        </w:tc>
      </w:tr>
      <w:tr w:rsidR="007B75F8" w:rsidRPr="004775EB" w14:paraId="3841DEBB" w14:textId="77777777" w:rsidTr="00CD3AC3">
        <w:tc>
          <w:tcPr>
            <w:tcW w:w="952" w:type="dxa"/>
          </w:tcPr>
          <w:p w14:paraId="24061A9E" w14:textId="77777777"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2002</w:t>
            </w:r>
          </w:p>
        </w:tc>
        <w:tc>
          <w:tcPr>
            <w:tcW w:w="889" w:type="dxa"/>
          </w:tcPr>
          <w:p w14:paraId="1937D234" w14:textId="77777777" w:rsidR="007B75F8" w:rsidRPr="004775EB" w:rsidRDefault="007B75F8"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1994</w:t>
            </w:r>
          </w:p>
        </w:tc>
        <w:tc>
          <w:tcPr>
            <w:tcW w:w="973" w:type="dxa"/>
          </w:tcPr>
          <w:p w14:paraId="0D87CE37" w14:textId="6A99C5F5" w:rsidR="007B75F8" w:rsidRPr="004775EB" w:rsidRDefault="0081474D"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45.2</w:t>
            </w:r>
          </w:p>
        </w:tc>
        <w:tc>
          <w:tcPr>
            <w:tcW w:w="931" w:type="dxa"/>
          </w:tcPr>
          <w:p w14:paraId="2DFEC5BC" w14:textId="21C8E49A" w:rsidR="007B75F8" w:rsidRPr="004775EB" w:rsidRDefault="00125441"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910" w:type="dxa"/>
          </w:tcPr>
          <w:p w14:paraId="21F48827" w14:textId="3EBD15F8" w:rsidR="007B75F8" w:rsidRPr="004775EB" w:rsidRDefault="00125441"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740" w:type="dxa"/>
          </w:tcPr>
          <w:p w14:paraId="3D180541" w14:textId="6371EE96" w:rsidR="007B75F8" w:rsidRPr="004775EB" w:rsidRDefault="0081474D" w:rsidP="007B75F8">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42.</w:t>
            </w:r>
            <w:r w:rsidR="00B51E98" w:rsidRPr="004775EB">
              <w:rPr>
                <w:rFonts w:ascii="Times New Roman" w:hAnsi="Times New Roman" w:cs="Times New Roman"/>
                <w:color w:val="141413"/>
                <w:sz w:val="24"/>
                <w:szCs w:val="24"/>
              </w:rPr>
              <w:t>1</w:t>
            </w:r>
          </w:p>
        </w:tc>
        <w:tc>
          <w:tcPr>
            <w:tcW w:w="900" w:type="dxa"/>
          </w:tcPr>
          <w:p w14:paraId="4322851C" w14:textId="6DD648B4" w:rsidR="007B75F8" w:rsidRPr="004775EB" w:rsidRDefault="00125441" w:rsidP="007B75F8">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rPr>
              <w:t xml:space="preserve"> </w:t>
            </w:r>
          </w:p>
        </w:tc>
        <w:tc>
          <w:tcPr>
            <w:tcW w:w="684" w:type="dxa"/>
          </w:tcPr>
          <w:p w14:paraId="1E5956B8" w14:textId="0EBB04C4" w:rsidR="007B75F8" w:rsidRPr="004775EB" w:rsidRDefault="00125441" w:rsidP="007B75F8">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rPr>
              <w:t xml:space="preserve"> </w:t>
            </w:r>
          </w:p>
        </w:tc>
        <w:tc>
          <w:tcPr>
            <w:tcW w:w="756" w:type="dxa"/>
          </w:tcPr>
          <w:p w14:paraId="646098A0" w14:textId="03B34F37" w:rsidR="007B75F8" w:rsidRPr="004775EB" w:rsidRDefault="00C0417D" w:rsidP="007B75F8">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58.1</w:t>
            </w:r>
          </w:p>
        </w:tc>
        <w:tc>
          <w:tcPr>
            <w:tcW w:w="810" w:type="dxa"/>
          </w:tcPr>
          <w:p w14:paraId="68CC0C69" w14:textId="1139C85E" w:rsidR="007B75F8" w:rsidRPr="004775EB" w:rsidRDefault="007B75F8" w:rsidP="007B75F8">
            <w:pPr>
              <w:pStyle w:val="p1"/>
              <w:rPr>
                <w:rFonts w:ascii="Times New Roman" w:hAnsi="Times New Roman" w:cs="Times New Roman"/>
                <w:color w:val="141413"/>
                <w:sz w:val="24"/>
                <w:szCs w:val="24"/>
                <w:lang w:val="pt-BR"/>
              </w:rPr>
            </w:pPr>
          </w:p>
        </w:tc>
        <w:tc>
          <w:tcPr>
            <w:tcW w:w="810" w:type="dxa"/>
          </w:tcPr>
          <w:p w14:paraId="5D8E5438" w14:textId="70C87F09" w:rsidR="007B75F8" w:rsidRPr="004775EB" w:rsidRDefault="007B75F8" w:rsidP="007B75F8">
            <w:pPr>
              <w:pStyle w:val="p1"/>
              <w:rPr>
                <w:rFonts w:ascii="Times New Roman" w:hAnsi="Times New Roman" w:cs="Times New Roman"/>
                <w:color w:val="141413"/>
                <w:sz w:val="24"/>
                <w:szCs w:val="24"/>
                <w:lang w:val="pt-BR"/>
              </w:rPr>
            </w:pPr>
          </w:p>
        </w:tc>
      </w:tr>
      <w:tr w:rsidR="0081474D" w:rsidRPr="004775EB" w14:paraId="3B2C2FCB" w14:textId="77777777" w:rsidTr="00CD3AC3">
        <w:tc>
          <w:tcPr>
            <w:tcW w:w="952" w:type="dxa"/>
          </w:tcPr>
          <w:p w14:paraId="50F17908"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2006</w:t>
            </w:r>
          </w:p>
        </w:tc>
        <w:tc>
          <w:tcPr>
            <w:tcW w:w="889" w:type="dxa"/>
          </w:tcPr>
          <w:p w14:paraId="5ABD0783"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1998</w:t>
            </w:r>
          </w:p>
        </w:tc>
        <w:tc>
          <w:tcPr>
            <w:tcW w:w="973" w:type="dxa"/>
          </w:tcPr>
          <w:p w14:paraId="20D6241A" w14:textId="55D7BDAE"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w:t>
            </w:r>
            <w:r w:rsidR="00E749F6" w:rsidRPr="004775EB">
              <w:rPr>
                <w:rFonts w:ascii="Times New Roman" w:hAnsi="Times New Roman" w:cs="Times New Roman"/>
                <w:color w:val="141413"/>
                <w:sz w:val="24"/>
                <w:szCs w:val="24"/>
              </w:rPr>
              <w:t>1.5</w:t>
            </w:r>
          </w:p>
        </w:tc>
        <w:tc>
          <w:tcPr>
            <w:tcW w:w="931" w:type="dxa"/>
          </w:tcPr>
          <w:p w14:paraId="5233C86B" w14:textId="71A0479F" w:rsidR="0081474D" w:rsidRPr="004775EB" w:rsidRDefault="00E749F6"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23.2</w:t>
            </w:r>
          </w:p>
        </w:tc>
        <w:tc>
          <w:tcPr>
            <w:tcW w:w="910" w:type="dxa"/>
          </w:tcPr>
          <w:p w14:paraId="279C9BF2" w14:textId="71BA2BD3" w:rsidR="0081474D" w:rsidRPr="004775EB" w:rsidRDefault="00E749F6"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35.3</w:t>
            </w:r>
          </w:p>
        </w:tc>
        <w:tc>
          <w:tcPr>
            <w:tcW w:w="740" w:type="dxa"/>
          </w:tcPr>
          <w:p w14:paraId="3E175C0B" w14:textId="795FE73C"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40.</w:t>
            </w:r>
            <w:r w:rsidR="00B51E98" w:rsidRPr="004775EB">
              <w:rPr>
                <w:rFonts w:ascii="Times New Roman" w:hAnsi="Times New Roman" w:cs="Times New Roman"/>
                <w:color w:val="141413"/>
                <w:sz w:val="24"/>
                <w:szCs w:val="24"/>
              </w:rPr>
              <w:t>1</w:t>
            </w:r>
          </w:p>
        </w:tc>
        <w:tc>
          <w:tcPr>
            <w:tcW w:w="900" w:type="dxa"/>
          </w:tcPr>
          <w:p w14:paraId="7012C71A" w14:textId="0E51CCB9" w:rsidR="0081474D" w:rsidRPr="004775EB" w:rsidRDefault="00C0417D" w:rsidP="0081474D">
            <w:pPr>
              <w:pStyle w:val="p1"/>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2</w:t>
            </w:r>
            <w:r w:rsidR="00B51E98" w:rsidRPr="004775EB">
              <w:rPr>
                <w:rFonts w:ascii="Times New Roman" w:hAnsi="Times New Roman" w:cs="Times New Roman"/>
                <w:color w:val="141413"/>
                <w:sz w:val="24"/>
                <w:szCs w:val="24"/>
                <w:lang w:val="pl-PL"/>
              </w:rPr>
              <w:t>4.3</w:t>
            </w:r>
          </w:p>
        </w:tc>
        <w:tc>
          <w:tcPr>
            <w:tcW w:w="684" w:type="dxa"/>
          </w:tcPr>
          <w:p w14:paraId="1B6D1693" w14:textId="4CC91D78" w:rsidR="0081474D" w:rsidRPr="004775EB" w:rsidRDefault="00C0417D" w:rsidP="0081474D">
            <w:pPr>
              <w:pStyle w:val="p1"/>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3</w:t>
            </w:r>
            <w:r w:rsidR="00B51E98" w:rsidRPr="004775EB">
              <w:rPr>
                <w:rFonts w:ascii="Times New Roman" w:hAnsi="Times New Roman" w:cs="Times New Roman"/>
                <w:color w:val="141413"/>
                <w:sz w:val="24"/>
                <w:szCs w:val="24"/>
                <w:lang w:val="pl-PL"/>
              </w:rPr>
              <w:t>5</w:t>
            </w:r>
            <w:r w:rsidRPr="004775EB">
              <w:rPr>
                <w:rFonts w:ascii="Times New Roman" w:hAnsi="Times New Roman" w:cs="Times New Roman"/>
                <w:color w:val="141413"/>
                <w:sz w:val="24"/>
                <w:szCs w:val="24"/>
                <w:lang w:val="pl-PL"/>
              </w:rPr>
              <w:t>.</w:t>
            </w:r>
            <w:r w:rsidR="00B51E98" w:rsidRPr="004775EB">
              <w:rPr>
                <w:rFonts w:ascii="Times New Roman" w:hAnsi="Times New Roman" w:cs="Times New Roman"/>
                <w:color w:val="141413"/>
                <w:sz w:val="24"/>
                <w:szCs w:val="24"/>
                <w:lang w:val="pl-PL"/>
              </w:rPr>
              <w:t>6</w:t>
            </w:r>
          </w:p>
        </w:tc>
        <w:tc>
          <w:tcPr>
            <w:tcW w:w="756" w:type="dxa"/>
          </w:tcPr>
          <w:p w14:paraId="4307CF0F" w14:textId="3AAB1E2F" w:rsidR="0081474D" w:rsidRPr="004775EB" w:rsidRDefault="00C0417D" w:rsidP="0081474D">
            <w:pPr>
              <w:pStyle w:val="p1"/>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47.7</w:t>
            </w:r>
          </w:p>
        </w:tc>
        <w:tc>
          <w:tcPr>
            <w:tcW w:w="810" w:type="dxa"/>
          </w:tcPr>
          <w:p w14:paraId="1D9F3B22" w14:textId="532E3E27" w:rsidR="0081474D" w:rsidRPr="004775EB" w:rsidRDefault="00C0417D" w:rsidP="0081474D">
            <w:pPr>
              <w:pStyle w:val="p1"/>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19.2</w:t>
            </w:r>
          </w:p>
        </w:tc>
        <w:tc>
          <w:tcPr>
            <w:tcW w:w="810" w:type="dxa"/>
          </w:tcPr>
          <w:p w14:paraId="2132F6A1" w14:textId="50974010" w:rsidR="0081474D" w:rsidRPr="004775EB" w:rsidRDefault="00C0417D" w:rsidP="0081474D">
            <w:pPr>
              <w:pStyle w:val="p1"/>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33.1</w:t>
            </w:r>
          </w:p>
        </w:tc>
      </w:tr>
      <w:tr w:rsidR="0081474D" w:rsidRPr="004775EB" w14:paraId="745790A0" w14:textId="77777777" w:rsidTr="00CD3AC3">
        <w:tc>
          <w:tcPr>
            <w:tcW w:w="952" w:type="dxa"/>
          </w:tcPr>
          <w:p w14:paraId="29324628"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2008</w:t>
            </w:r>
          </w:p>
        </w:tc>
        <w:tc>
          <w:tcPr>
            <w:tcW w:w="889" w:type="dxa"/>
          </w:tcPr>
          <w:p w14:paraId="08BA23FB"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2000</w:t>
            </w:r>
          </w:p>
        </w:tc>
        <w:tc>
          <w:tcPr>
            <w:tcW w:w="973" w:type="dxa"/>
          </w:tcPr>
          <w:p w14:paraId="6803178B" w14:textId="69A284AC"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38</w:t>
            </w:r>
            <w:r w:rsidR="00E749F6" w:rsidRPr="004775EB">
              <w:rPr>
                <w:rFonts w:ascii="Times New Roman" w:hAnsi="Times New Roman" w:cs="Times New Roman"/>
                <w:color w:val="141413"/>
                <w:sz w:val="24"/>
                <w:szCs w:val="24"/>
              </w:rPr>
              <w:t>.7</w:t>
            </w:r>
          </w:p>
        </w:tc>
        <w:tc>
          <w:tcPr>
            <w:tcW w:w="931" w:type="dxa"/>
          </w:tcPr>
          <w:p w14:paraId="59AB14A6" w14:textId="1FCCA770"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w:t>
            </w:r>
            <w:r w:rsidR="00E749F6" w:rsidRPr="004775EB">
              <w:rPr>
                <w:rFonts w:ascii="Times New Roman" w:hAnsi="Times New Roman" w:cs="Times New Roman"/>
                <w:color w:val="141413"/>
                <w:sz w:val="24"/>
                <w:szCs w:val="24"/>
              </w:rPr>
              <w:t>3.7</w:t>
            </w:r>
          </w:p>
        </w:tc>
        <w:tc>
          <w:tcPr>
            <w:tcW w:w="910" w:type="dxa"/>
          </w:tcPr>
          <w:p w14:paraId="13440664" w14:textId="7943E531"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w:t>
            </w:r>
            <w:r w:rsidR="00E749F6" w:rsidRPr="004775EB">
              <w:rPr>
                <w:rFonts w:ascii="Times New Roman" w:hAnsi="Times New Roman" w:cs="Times New Roman"/>
                <w:color w:val="141413"/>
                <w:sz w:val="24"/>
                <w:szCs w:val="24"/>
              </w:rPr>
              <w:t>7.6</w:t>
            </w:r>
          </w:p>
        </w:tc>
        <w:tc>
          <w:tcPr>
            <w:tcW w:w="740" w:type="dxa"/>
          </w:tcPr>
          <w:p w14:paraId="33B5D4E3" w14:textId="52AD42D5"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w:t>
            </w:r>
            <w:r w:rsidR="00B51E98" w:rsidRPr="004775EB">
              <w:rPr>
                <w:rFonts w:ascii="Times New Roman" w:hAnsi="Times New Roman" w:cs="Times New Roman"/>
                <w:color w:val="141413"/>
                <w:sz w:val="24"/>
                <w:szCs w:val="24"/>
              </w:rPr>
              <w:t>7.0</w:t>
            </w:r>
          </w:p>
        </w:tc>
        <w:tc>
          <w:tcPr>
            <w:tcW w:w="900" w:type="dxa"/>
          </w:tcPr>
          <w:p w14:paraId="299E8F7D" w14:textId="32EEE6C8"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23.</w:t>
            </w:r>
            <w:r w:rsidR="00B51E98" w:rsidRPr="004775EB">
              <w:rPr>
                <w:rFonts w:ascii="Times New Roman" w:hAnsi="Times New Roman" w:cs="Times New Roman"/>
                <w:color w:val="141413"/>
                <w:sz w:val="24"/>
                <w:szCs w:val="24"/>
                <w:lang w:val="pt-BR"/>
              </w:rPr>
              <w:t>6</w:t>
            </w:r>
          </w:p>
        </w:tc>
        <w:tc>
          <w:tcPr>
            <w:tcW w:w="684" w:type="dxa"/>
          </w:tcPr>
          <w:p w14:paraId="42F3658F" w14:textId="2D91F5A8"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w:t>
            </w:r>
            <w:r w:rsidR="00B51E98" w:rsidRPr="004775EB">
              <w:rPr>
                <w:rFonts w:ascii="Times New Roman" w:hAnsi="Times New Roman" w:cs="Times New Roman"/>
                <w:color w:val="141413"/>
                <w:sz w:val="24"/>
                <w:szCs w:val="24"/>
                <w:lang w:val="pt-BR"/>
              </w:rPr>
              <w:t>9.4</w:t>
            </w:r>
          </w:p>
        </w:tc>
        <w:tc>
          <w:tcPr>
            <w:tcW w:w="756" w:type="dxa"/>
          </w:tcPr>
          <w:p w14:paraId="0E8BECCE" w14:textId="733757CB"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47.</w:t>
            </w:r>
            <w:r w:rsidR="00B51E98" w:rsidRPr="004775EB">
              <w:rPr>
                <w:rFonts w:ascii="Times New Roman" w:hAnsi="Times New Roman" w:cs="Times New Roman"/>
                <w:color w:val="141413"/>
                <w:sz w:val="24"/>
                <w:szCs w:val="24"/>
                <w:lang w:val="pt-BR"/>
              </w:rPr>
              <w:t>7</w:t>
            </w:r>
          </w:p>
        </w:tc>
        <w:tc>
          <w:tcPr>
            <w:tcW w:w="810" w:type="dxa"/>
          </w:tcPr>
          <w:p w14:paraId="290843C0" w14:textId="36C0432D"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24.1</w:t>
            </w:r>
          </w:p>
        </w:tc>
        <w:tc>
          <w:tcPr>
            <w:tcW w:w="810" w:type="dxa"/>
          </w:tcPr>
          <w:p w14:paraId="61B4E8E5" w14:textId="62E740AE"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28.2</w:t>
            </w:r>
          </w:p>
        </w:tc>
      </w:tr>
      <w:tr w:rsidR="0081474D" w:rsidRPr="004775EB" w14:paraId="6A4C2EC0" w14:textId="77777777" w:rsidTr="00CD3AC3">
        <w:tc>
          <w:tcPr>
            <w:tcW w:w="952" w:type="dxa"/>
          </w:tcPr>
          <w:p w14:paraId="5E54387E"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2010</w:t>
            </w:r>
          </w:p>
        </w:tc>
        <w:tc>
          <w:tcPr>
            <w:tcW w:w="889" w:type="dxa"/>
          </w:tcPr>
          <w:p w14:paraId="6008290A"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2002</w:t>
            </w:r>
          </w:p>
        </w:tc>
        <w:tc>
          <w:tcPr>
            <w:tcW w:w="973" w:type="dxa"/>
          </w:tcPr>
          <w:p w14:paraId="341B5AB9" w14:textId="5E8D7239"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w:t>
            </w:r>
            <w:r w:rsidR="00E749F6" w:rsidRPr="004775EB">
              <w:rPr>
                <w:rFonts w:ascii="Times New Roman" w:hAnsi="Times New Roman" w:cs="Times New Roman"/>
                <w:color w:val="141413"/>
                <w:sz w:val="24"/>
                <w:szCs w:val="24"/>
              </w:rPr>
              <w:t>0.9</w:t>
            </w:r>
          </w:p>
        </w:tc>
        <w:tc>
          <w:tcPr>
            <w:tcW w:w="931" w:type="dxa"/>
          </w:tcPr>
          <w:p w14:paraId="187428E0" w14:textId="2111744D" w:rsidR="0081474D" w:rsidRPr="004775EB" w:rsidRDefault="00E749F6"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22.8</w:t>
            </w:r>
          </w:p>
        </w:tc>
        <w:tc>
          <w:tcPr>
            <w:tcW w:w="910" w:type="dxa"/>
          </w:tcPr>
          <w:p w14:paraId="3B50DFA9" w14:textId="72FE972D"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46</w:t>
            </w:r>
            <w:r w:rsidR="00E749F6" w:rsidRPr="004775EB">
              <w:rPr>
                <w:rFonts w:ascii="Times New Roman" w:hAnsi="Times New Roman" w:cs="Times New Roman"/>
                <w:color w:val="141413"/>
                <w:sz w:val="24"/>
                <w:szCs w:val="24"/>
              </w:rPr>
              <w:t>.3</w:t>
            </w:r>
          </w:p>
        </w:tc>
        <w:tc>
          <w:tcPr>
            <w:tcW w:w="740" w:type="dxa"/>
          </w:tcPr>
          <w:p w14:paraId="28A11868" w14:textId="188CE6AD" w:rsidR="0081474D" w:rsidRPr="004775EB" w:rsidRDefault="00B51E98"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29.8</w:t>
            </w:r>
          </w:p>
        </w:tc>
        <w:tc>
          <w:tcPr>
            <w:tcW w:w="900" w:type="dxa"/>
          </w:tcPr>
          <w:p w14:paraId="4E21B773" w14:textId="0207AA11"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23</w:t>
            </w:r>
          </w:p>
        </w:tc>
        <w:tc>
          <w:tcPr>
            <w:tcW w:w="684" w:type="dxa"/>
          </w:tcPr>
          <w:p w14:paraId="7E878393" w14:textId="584DAB3E"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47.</w:t>
            </w:r>
            <w:r w:rsidR="00B51E98" w:rsidRPr="004775EB">
              <w:rPr>
                <w:rFonts w:ascii="Times New Roman" w:hAnsi="Times New Roman" w:cs="Times New Roman"/>
                <w:color w:val="141413"/>
                <w:sz w:val="24"/>
                <w:szCs w:val="24"/>
                <w:lang w:val="pt-BR"/>
              </w:rPr>
              <w:t>2</w:t>
            </w:r>
          </w:p>
        </w:tc>
        <w:tc>
          <w:tcPr>
            <w:tcW w:w="756" w:type="dxa"/>
          </w:tcPr>
          <w:p w14:paraId="2FCFA593" w14:textId="41B1314C"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36.6</w:t>
            </w:r>
          </w:p>
        </w:tc>
        <w:tc>
          <w:tcPr>
            <w:tcW w:w="810" w:type="dxa"/>
          </w:tcPr>
          <w:p w14:paraId="4C0FC5F4" w14:textId="1575338E"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22.2</w:t>
            </w:r>
          </w:p>
        </w:tc>
        <w:tc>
          <w:tcPr>
            <w:tcW w:w="810" w:type="dxa"/>
          </w:tcPr>
          <w:p w14:paraId="47322898" w14:textId="11359C9B"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41.2</w:t>
            </w:r>
          </w:p>
        </w:tc>
      </w:tr>
      <w:tr w:rsidR="0081474D" w:rsidRPr="004775EB" w14:paraId="60ACC7B2" w14:textId="77777777" w:rsidTr="00CD3AC3">
        <w:tc>
          <w:tcPr>
            <w:tcW w:w="952" w:type="dxa"/>
          </w:tcPr>
          <w:p w14:paraId="07AA6C4C"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2012</w:t>
            </w:r>
          </w:p>
        </w:tc>
        <w:tc>
          <w:tcPr>
            <w:tcW w:w="889" w:type="dxa"/>
          </w:tcPr>
          <w:p w14:paraId="30094C58"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2004</w:t>
            </w:r>
          </w:p>
        </w:tc>
        <w:tc>
          <w:tcPr>
            <w:tcW w:w="973" w:type="dxa"/>
          </w:tcPr>
          <w:p w14:paraId="6FC2904D" w14:textId="47C7A90F"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31.</w:t>
            </w:r>
            <w:r w:rsidR="00E749F6" w:rsidRPr="004775EB">
              <w:rPr>
                <w:rFonts w:ascii="Times New Roman" w:hAnsi="Times New Roman" w:cs="Times New Roman"/>
                <w:color w:val="141413"/>
                <w:sz w:val="24"/>
                <w:szCs w:val="24"/>
              </w:rPr>
              <w:t>4</w:t>
            </w:r>
          </w:p>
        </w:tc>
        <w:tc>
          <w:tcPr>
            <w:tcW w:w="931" w:type="dxa"/>
          </w:tcPr>
          <w:p w14:paraId="1626CCFE" w14:textId="07909188"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w:t>
            </w:r>
            <w:r w:rsidR="00E749F6" w:rsidRPr="004775EB">
              <w:rPr>
                <w:rFonts w:ascii="Times New Roman" w:hAnsi="Times New Roman" w:cs="Times New Roman"/>
                <w:color w:val="141413"/>
                <w:sz w:val="24"/>
                <w:szCs w:val="24"/>
              </w:rPr>
              <w:t>7</w:t>
            </w:r>
          </w:p>
        </w:tc>
        <w:tc>
          <w:tcPr>
            <w:tcW w:w="910" w:type="dxa"/>
          </w:tcPr>
          <w:p w14:paraId="6992D8DB" w14:textId="69688966"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43.9</w:t>
            </w:r>
          </w:p>
        </w:tc>
        <w:tc>
          <w:tcPr>
            <w:tcW w:w="740" w:type="dxa"/>
          </w:tcPr>
          <w:p w14:paraId="41962652" w14:textId="7D89EF03"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30.</w:t>
            </w:r>
            <w:r w:rsidR="00B51E98" w:rsidRPr="004775EB">
              <w:rPr>
                <w:rFonts w:ascii="Times New Roman" w:hAnsi="Times New Roman" w:cs="Times New Roman"/>
                <w:color w:val="141413"/>
                <w:sz w:val="24"/>
                <w:szCs w:val="24"/>
              </w:rPr>
              <w:t>0</w:t>
            </w:r>
          </w:p>
        </w:tc>
        <w:tc>
          <w:tcPr>
            <w:tcW w:w="900" w:type="dxa"/>
          </w:tcPr>
          <w:p w14:paraId="2A2E50A0" w14:textId="26A41338"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25.</w:t>
            </w:r>
            <w:r w:rsidR="00B51E98" w:rsidRPr="004775EB">
              <w:rPr>
                <w:rFonts w:ascii="Times New Roman" w:hAnsi="Times New Roman" w:cs="Times New Roman"/>
                <w:color w:val="141413"/>
                <w:sz w:val="24"/>
                <w:szCs w:val="24"/>
                <w:lang w:val="pt-BR"/>
              </w:rPr>
              <w:t>4</w:t>
            </w:r>
          </w:p>
        </w:tc>
        <w:tc>
          <w:tcPr>
            <w:tcW w:w="684" w:type="dxa"/>
          </w:tcPr>
          <w:p w14:paraId="4DD7D188" w14:textId="3E74B246"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44.</w:t>
            </w:r>
            <w:r w:rsidR="00B51E98" w:rsidRPr="004775EB">
              <w:rPr>
                <w:rFonts w:ascii="Times New Roman" w:hAnsi="Times New Roman" w:cs="Times New Roman"/>
                <w:color w:val="141413"/>
                <w:sz w:val="24"/>
                <w:szCs w:val="24"/>
                <w:lang w:val="pt-BR"/>
              </w:rPr>
              <w:t>6</w:t>
            </w:r>
          </w:p>
        </w:tc>
        <w:tc>
          <w:tcPr>
            <w:tcW w:w="756" w:type="dxa"/>
          </w:tcPr>
          <w:p w14:paraId="6B8E2C37" w14:textId="0ED22C33"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38.3</w:t>
            </w:r>
          </w:p>
        </w:tc>
        <w:tc>
          <w:tcPr>
            <w:tcW w:w="810" w:type="dxa"/>
          </w:tcPr>
          <w:p w14:paraId="484323B4" w14:textId="10EE38A3"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21.3</w:t>
            </w:r>
          </w:p>
        </w:tc>
        <w:tc>
          <w:tcPr>
            <w:tcW w:w="810" w:type="dxa"/>
          </w:tcPr>
          <w:p w14:paraId="3848ECAF" w14:textId="6DDFC11A"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40.4</w:t>
            </w:r>
          </w:p>
        </w:tc>
      </w:tr>
      <w:tr w:rsidR="0081474D" w:rsidRPr="004775EB" w14:paraId="1C7A9ACE" w14:textId="77777777" w:rsidTr="00CD3AC3">
        <w:tc>
          <w:tcPr>
            <w:tcW w:w="952" w:type="dxa"/>
          </w:tcPr>
          <w:p w14:paraId="5F75D480"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2014</w:t>
            </w:r>
          </w:p>
        </w:tc>
        <w:tc>
          <w:tcPr>
            <w:tcW w:w="889" w:type="dxa"/>
          </w:tcPr>
          <w:p w14:paraId="46660E5D"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2006</w:t>
            </w:r>
          </w:p>
        </w:tc>
        <w:tc>
          <w:tcPr>
            <w:tcW w:w="973" w:type="dxa"/>
          </w:tcPr>
          <w:p w14:paraId="5441D3C9" w14:textId="4DBC7389"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31</w:t>
            </w:r>
          </w:p>
        </w:tc>
        <w:tc>
          <w:tcPr>
            <w:tcW w:w="931" w:type="dxa"/>
          </w:tcPr>
          <w:p w14:paraId="7C66A33A" w14:textId="64A3F685"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25</w:t>
            </w:r>
          </w:p>
        </w:tc>
        <w:tc>
          <w:tcPr>
            <w:tcW w:w="910" w:type="dxa"/>
          </w:tcPr>
          <w:p w14:paraId="0890E6C7" w14:textId="705BAED0"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44</w:t>
            </w:r>
          </w:p>
        </w:tc>
        <w:tc>
          <w:tcPr>
            <w:tcW w:w="740" w:type="dxa"/>
          </w:tcPr>
          <w:p w14:paraId="39F219C3" w14:textId="7016D114"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29.7</w:t>
            </w:r>
          </w:p>
        </w:tc>
        <w:tc>
          <w:tcPr>
            <w:tcW w:w="900" w:type="dxa"/>
          </w:tcPr>
          <w:p w14:paraId="5FEC5822" w14:textId="17D1AB1C" w:rsidR="0081474D" w:rsidRPr="004775EB" w:rsidRDefault="00B51E98"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 xml:space="preserve"> </w:t>
            </w:r>
          </w:p>
        </w:tc>
        <w:tc>
          <w:tcPr>
            <w:tcW w:w="684" w:type="dxa"/>
          </w:tcPr>
          <w:p w14:paraId="08FDF489" w14:textId="07F3F129" w:rsidR="0081474D" w:rsidRPr="004775EB" w:rsidRDefault="00B51E98"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 xml:space="preserve"> </w:t>
            </w:r>
          </w:p>
        </w:tc>
        <w:tc>
          <w:tcPr>
            <w:tcW w:w="756" w:type="dxa"/>
          </w:tcPr>
          <w:p w14:paraId="119AD9A1" w14:textId="023DAEE1" w:rsidR="0081474D" w:rsidRPr="004775EB" w:rsidRDefault="00C0417D"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37.5</w:t>
            </w:r>
          </w:p>
        </w:tc>
        <w:tc>
          <w:tcPr>
            <w:tcW w:w="810" w:type="dxa"/>
          </w:tcPr>
          <w:p w14:paraId="7C9BAF41" w14:textId="61B5737C" w:rsidR="0081474D" w:rsidRPr="004775EB" w:rsidRDefault="00B51E98"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 xml:space="preserve"> </w:t>
            </w:r>
          </w:p>
        </w:tc>
        <w:tc>
          <w:tcPr>
            <w:tcW w:w="810" w:type="dxa"/>
          </w:tcPr>
          <w:p w14:paraId="17D333E5" w14:textId="1F343EA0" w:rsidR="0081474D" w:rsidRPr="004775EB" w:rsidRDefault="00B51E98" w:rsidP="0081474D">
            <w:pPr>
              <w:pStyle w:val="p1"/>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 xml:space="preserve"> </w:t>
            </w:r>
          </w:p>
        </w:tc>
      </w:tr>
      <w:tr w:rsidR="0081474D" w:rsidRPr="004775EB" w14:paraId="39B53621" w14:textId="77777777" w:rsidTr="00CD3AC3">
        <w:tc>
          <w:tcPr>
            <w:tcW w:w="952" w:type="dxa"/>
          </w:tcPr>
          <w:p w14:paraId="269196AC"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2016</w:t>
            </w:r>
          </w:p>
        </w:tc>
        <w:tc>
          <w:tcPr>
            <w:tcW w:w="889" w:type="dxa"/>
          </w:tcPr>
          <w:p w14:paraId="3A4E030D"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2008</w:t>
            </w:r>
          </w:p>
        </w:tc>
        <w:tc>
          <w:tcPr>
            <w:tcW w:w="973" w:type="dxa"/>
          </w:tcPr>
          <w:p w14:paraId="5DD7D6E6" w14:textId="3C5D4E62"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33.</w:t>
            </w:r>
            <w:r w:rsidR="00E749F6" w:rsidRPr="004775EB">
              <w:rPr>
                <w:rFonts w:ascii="Times New Roman" w:hAnsi="Times New Roman" w:cs="Times New Roman"/>
                <w:color w:val="141413"/>
                <w:sz w:val="24"/>
                <w:szCs w:val="24"/>
              </w:rPr>
              <w:t>6</w:t>
            </w:r>
          </w:p>
        </w:tc>
        <w:tc>
          <w:tcPr>
            <w:tcW w:w="931" w:type="dxa"/>
          </w:tcPr>
          <w:p w14:paraId="3C5C12D7" w14:textId="02D434AB"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w:t>
            </w:r>
            <w:r w:rsidR="00E749F6" w:rsidRPr="004775EB">
              <w:rPr>
                <w:rFonts w:ascii="Times New Roman" w:hAnsi="Times New Roman" w:cs="Times New Roman"/>
                <w:color w:val="141413"/>
                <w:sz w:val="24"/>
                <w:szCs w:val="24"/>
              </w:rPr>
              <w:t>4</w:t>
            </w:r>
          </w:p>
        </w:tc>
        <w:tc>
          <w:tcPr>
            <w:tcW w:w="910" w:type="dxa"/>
          </w:tcPr>
          <w:p w14:paraId="334BA16A" w14:textId="7C32082B"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42</w:t>
            </w:r>
          </w:p>
        </w:tc>
        <w:tc>
          <w:tcPr>
            <w:tcW w:w="740" w:type="dxa"/>
          </w:tcPr>
          <w:p w14:paraId="777C3B24" w14:textId="68DA4D6B"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32.3</w:t>
            </w:r>
          </w:p>
        </w:tc>
        <w:tc>
          <w:tcPr>
            <w:tcW w:w="900" w:type="dxa"/>
          </w:tcPr>
          <w:p w14:paraId="6A8B4C3F" w14:textId="63143F71"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24.2</w:t>
            </w:r>
          </w:p>
        </w:tc>
        <w:tc>
          <w:tcPr>
            <w:tcW w:w="684" w:type="dxa"/>
          </w:tcPr>
          <w:p w14:paraId="7CF90691" w14:textId="3452C4DC"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43.5</w:t>
            </w:r>
          </w:p>
        </w:tc>
        <w:tc>
          <w:tcPr>
            <w:tcW w:w="756" w:type="dxa"/>
          </w:tcPr>
          <w:p w14:paraId="787DE847" w14:textId="647A6F1E"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39</w:t>
            </w:r>
          </w:p>
        </w:tc>
        <w:tc>
          <w:tcPr>
            <w:tcW w:w="810" w:type="dxa"/>
          </w:tcPr>
          <w:p w14:paraId="1144D286" w14:textId="4E744FCC"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25</w:t>
            </w:r>
          </w:p>
        </w:tc>
        <w:tc>
          <w:tcPr>
            <w:tcW w:w="810" w:type="dxa"/>
          </w:tcPr>
          <w:p w14:paraId="73F5D9E6" w14:textId="52C375DD" w:rsidR="0081474D" w:rsidRPr="004775EB" w:rsidRDefault="00C0417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36</w:t>
            </w:r>
          </w:p>
        </w:tc>
      </w:tr>
      <w:tr w:rsidR="0081474D" w:rsidRPr="004775EB" w14:paraId="12963611" w14:textId="77777777" w:rsidTr="00CD3AC3">
        <w:tc>
          <w:tcPr>
            <w:tcW w:w="952" w:type="dxa"/>
          </w:tcPr>
          <w:p w14:paraId="77EA6747"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2018</w:t>
            </w:r>
          </w:p>
        </w:tc>
        <w:tc>
          <w:tcPr>
            <w:tcW w:w="889" w:type="dxa"/>
          </w:tcPr>
          <w:p w14:paraId="76890015"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2010</w:t>
            </w:r>
          </w:p>
        </w:tc>
        <w:tc>
          <w:tcPr>
            <w:tcW w:w="973" w:type="dxa"/>
          </w:tcPr>
          <w:p w14:paraId="00D5180C" w14:textId="3E191213"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35.</w:t>
            </w:r>
            <w:r w:rsidR="00E749F6" w:rsidRPr="004775EB">
              <w:rPr>
                <w:rFonts w:ascii="Times New Roman" w:hAnsi="Times New Roman" w:cs="Times New Roman"/>
                <w:color w:val="141413"/>
                <w:sz w:val="24"/>
                <w:szCs w:val="24"/>
              </w:rPr>
              <w:t>7</w:t>
            </w:r>
          </w:p>
        </w:tc>
        <w:tc>
          <w:tcPr>
            <w:tcW w:w="931" w:type="dxa"/>
          </w:tcPr>
          <w:p w14:paraId="0A0845ED" w14:textId="74848ABD"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23.</w:t>
            </w:r>
            <w:r w:rsidR="00E749F6" w:rsidRPr="004775EB">
              <w:rPr>
                <w:rFonts w:ascii="Times New Roman" w:hAnsi="Times New Roman" w:cs="Times New Roman"/>
                <w:color w:val="141413"/>
                <w:sz w:val="24"/>
                <w:szCs w:val="24"/>
              </w:rPr>
              <w:t>2</w:t>
            </w:r>
          </w:p>
        </w:tc>
        <w:tc>
          <w:tcPr>
            <w:tcW w:w="910" w:type="dxa"/>
          </w:tcPr>
          <w:p w14:paraId="7A6F4619" w14:textId="20743668" w:rsidR="0081474D" w:rsidRPr="004775EB" w:rsidRDefault="00E749F6"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41.1</w:t>
            </w:r>
          </w:p>
        </w:tc>
        <w:tc>
          <w:tcPr>
            <w:tcW w:w="740" w:type="dxa"/>
          </w:tcPr>
          <w:p w14:paraId="19E130D9" w14:textId="03620E80" w:rsidR="0081474D" w:rsidRPr="004775EB" w:rsidRDefault="0081474D" w:rsidP="0081474D">
            <w:pPr>
              <w:pStyle w:val="p1"/>
              <w:rPr>
                <w:rFonts w:ascii="Times New Roman" w:hAnsi="Times New Roman" w:cs="Times New Roman"/>
                <w:color w:val="141413"/>
                <w:sz w:val="24"/>
                <w:szCs w:val="24"/>
              </w:rPr>
            </w:pPr>
          </w:p>
        </w:tc>
        <w:tc>
          <w:tcPr>
            <w:tcW w:w="900" w:type="dxa"/>
          </w:tcPr>
          <w:p w14:paraId="5593FE8A" w14:textId="316B7B33" w:rsidR="0081474D" w:rsidRPr="004775EB" w:rsidRDefault="0081474D" w:rsidP="0081474D">
            <w:pPr>
              <w:pStyle w:val="p1"/>
              <w:rPr>
                <w:rFonts w:ascii="Times New Roman" w:hAnsi="Times New Roman" w:cs="Times New Roman"/>
                <w:color w:val="141413"/>
                <w:sz w:val="24"/>
                <w:szCs w:val="24"/>
                <w:lang w:val="nb-NO"/>
              </w:rPr>
            </w:pPr>
          </w:p>
        </w:tc>
        <w:tc>
          <w:tcPr>
            <w:tcW w:w="684" w:type="dxa"/>
          </w:tcPr>
          <w:p w14:paraId="2998C788" w14:textId="2114AE32" w:rsidR="0081474D" w:rsidRPr="004775EB" w:rsidRDefault="0081474D" w:rsidP="0081474D">
            <w:pPr>
              <w:pStyle w:val="p1"/>
              <w:rPr>
                <w:rFonts w:ascii="Times New Roman" w:hAnsi="Times New Roman" w:cs="Times New Roman"/>
                <w:color w:val="141413"/>
                <w:sz w:val="24"/>
                <w:szCs w:val="24"/>
                <w:lang w:val="nb-NO"/>
              </w:rPr>
            </w:pPr>
          </w:p>
        </w:tc>
        <w:tc>
          <w:tcPr>
            <w:tcW w:w="756" w:type="dxa"/>
          </w:tcPr>
          <w:p w14:paraId="652B6640" w14:textId="2B882588" w:rsidR="0081474D" w:rsidRPr="004775EB" w:rsidRDefault="0081474D" w:rsidP="0081474D">
            <w:pPr>
              <w:pStyle w:val="p1"/>
              <w:rPr>
                <w:rFonts w:ascii="Times New Roman" w:hAnsi="Times New Roman" w:cs="Times New Roman"/>
                <w:color w:val="141413"/>
                <w:sz w:val="24"/>
                <w:szCs w:val="24"/>
                <w:lang w:val="nb-NO"/>
              </w:rPr>
            </w:pPr>
          </w:p>
        </w:tc>
        <w:tc>
          <w:tcPr>
            <w:tcW w:w="810" w:type="dxa"/>
          </w:tcPr>
          <w:p w14:paraId="4CFE87C8" w14:textId="2B064B6C" w:rsidR="0081474D" w:rsidRPr="004775EB" w:rsidRDefault="0081474D" w:rsidP="0081474D">
            <w:pPr>
              <w:pStyle w:val="p1"/>
              <w:rPr>
                <w:rFonts w:ascii="Times New Roman" w:hAnsi="Times New Roman" w:cs="Times New Roman"/>
                <w:color w:val="141413"/>
                <w:sz w:val="24"/>
                <w:szCs w:val="24"/>
                <w:lang w:val="nb-NO"/>
              </w:rPr>
            </w:pPr>
          </w:p>
        </w:tc>
        <w:tc>
          <w:tcPr>
            <w:tcW w:w="810" w:type="dxa"/>
          </w:tcPr>
          <w:p w14:paraId="6F1BA502" w14:textId="6A110C00" w:rsidR="0081474D" w:rsidRPr="004775EB" w:rsidRDefault="0081474D" w:rsidP="0081474D">
            <w:pPr>
              <w:pStyle w:val="p1"/>
              <w:rPr>
                <w:rFonts w:ascii="Times New Roman" w:hAnsi="Times New Roman" w:cs="Times New Roman"/>
                <w:color w:val="141413"/>
                <w:sz w:val="24"/>
                <w:szCs w:val="24"/>
                <w:lang w:val="nb-NO"/>
              </w:rPr>
            </w:pPr>
          </w:p>
        </w:tc>
      </w:tr>
      <w:tr w:rsidR="0081474D" w:rsidRPr="004775EB" w14:paraId="48596DE7" w14:textId="77777777" w:rsidTr="00CD3AC3">
        <w:tc>
          <w:tcPr>
            <w:tcW w:w="952" w:type="dxa"/>
          </w:tcPr>
          <w:p w14:paraId="27A4D2B7"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2020</w:t>
            </w:r>
          </w:p>
        </w:tc>
        <w:tc>
          <w:tcPr>
            <w:tcW w:w="889" w:type="dxa"/>
          </w:tcPr>
          <w:p w14:paraId="79347438"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2012</w:t>
            </w:r>
          </w:p>
        </w:tc>
        <w:tc>
          <w:tcPr>
            <w:tcW w:w="973" w:type="dxa"/>
          </w:tcPr>
          <w:p w14:paraId="6C5B7BF5" w14:textId="45D9B9BB"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w:t>
            </w:r>
            <w:r w:rsidR="00E749F6" w:rsidRPr="004775EB">
              <w:rPr>
                <w:rFonts w:ascii="Times New Roman" w:hAnsi="Times New Roman" w:cs="Times New Roman"/>
                <w:color w:val="141413"/>
                <w:sz w:val="24"/>
                <w:szCs w:val="24"/>
              </w:rPr>
              <w:t>8.7</w:t>
            </w:r>
          </w:p>
        </w:tc>
        <w:tc>
          <w:tcPr>
            <w:tcW w:w="931" w:type="dxa"/>
          </w:tcPr>
          <w:p w14:paraId="0CAF4A56" w14:textId="153E7D6C"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w:t>
            </w:r>
            <w:r w:rsidR="00E749F6" w:rsidRPr="004775EB">
              <w:rPr>
                <w:rFonts w:ascii="Times New Roman" w:hAnsi="Times New Roman" w:cs="Times New Roman"/>
                <w:color w:val="141413"/>
                <w:sz w:val="24"/>
                <w:szCs w:val="24"/>
              </w:rPr>
              <w:t>3.4</w:t>
            </w:r>
          </w:p>
        </w:tc>
        <w:tc>
          <w:tcPr>
            <w:tcW w:w="910" w:type="dxa"/>
          </w:tcPr>
          <w:p w14:paraId="3BC3811C" w14:textId="004AAF15" w:rsidR="0081474D" w:rsidRPr="004775EB" w:rsidRDefault="00E749F6"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37.1</w:t>
            </w:r>
          </w:p>
        </w:tc>
        <w:tc>
          <w:tcPr>
            <w:tcW w:w="740" w:type="dxa"/>
          </w:tcPr>
          <w:p w14:paraId="563CEE08" w14:textId="5CC39BCC" w:rsidR="0081474D" w:rsidRPr="004775EB" w:rsidRDefault="0081474D" w:rsidP="0081474D">
            <w:pPr>
              <w:pStyle w:val="p1"/>
              <w:rPr>
                <w:rFonts w:ascii="Times New Roman" w:hAnsi="Times New Roman" w:cs="Times New Roman"/>
                <w:color w:val="141413"/>
                <w:sz w:val="24"/>
                <w:szCs w:val="24"/>
              </w:rPr>
            </w:pPr>
          </w:p>
        </w:tc>
        <w:tc>
          <w:tcPr>
            <w:tcW w:w="900" w:type="dxa"/>
          </w:tcPr>
          <w:p w14:paraId="0EED7ABD" w14:textId="29B696CA" w:rsidR="0081474D" w:rsidRPr="004775EB" w:rsidRDefault="0081474D" w:rsidP="0081474D">
            <w:pPr>
              <w:pStyle w:val="p1"/>
              <w:rPr>
                <w:rFonts w:ascii="Times New Roman" w:hAnsi="Times New Roman" w:cs="Times New Roman"/>
                <w:color w:val="141413"/>
                <w:sz w:val="24"/>
                <w:szCs w:val="24"/>
                <w:lang w:val="nb-NO"/>
              </w:rPr>
            </w:pPr>
          </w:p>
        </w:tc>
        <w:tc>
          <w:tcPr>
            <w:tcW w:w="684" w:type="dxa"/>
          </w:tcPr>
          <w:p w14:paraId="478A51B1" w14:textId="47E14F93" w:rsidR="0081474D" w:rsidRPr="004775EB" w:rsidRDefault="0081474D" w:rsidP="0081474D">
            <w:pPr>
              <w:pStyle w:val="p1"/>
              <w:rPr>
                <w:rFonts w:ascii="Times New Roman" w:hAnsi="Times New Roman" w:cs="Times New Roman"/>
                <w:color w:val="141413"/>
                <w:sz w:val="24"/>
                <w:szCs w:val="24"/>
                <w:lang w:val="nb-NO"/>
              </w:rPr>
            </w:pPr>
          </w:p>
        </w:tc>
        <w:tc>
          <w:tcPr>
            <w:tcW w:w="756" w:type="dxa"/>
          </w:tcPr>
          <w:p w14:paraId="206CD383" w14:textId="63A18E69" w:rsidR="0081474D" w:rsidRPr="004775EB" w:rsidRDefault="0081474D" w:rsidP="0081474D">
            <w:pPr>
              <w:pStyle w:val="p1"/>
              <w:rPr>
                <w:rFonts w:ascii="Times New Roman" w:hAnsi="Times New Roman" w:cs="Times New Roman"/>
                <w:color w:val="141413"/>
                <w:sz w:val="24"/>
                <w:szCs w:val="24"/>
                <w:lang w:val="nb-NO"/>
              </w:rPr>
            </w:pPr>
          </w:p>
        </w:tc>
        <w:tc>
          <w:tcPr>
            <w:tcW w:w="810" w:type="dxa"/>
          </w:tcPr>
          <w:p w14:paraId="09FB04C3" w14:textId="18327AE6" w:rsidR="0081474D" w:rsidRPr="004775EB" w:rsidRDefault="0081474D" w:rsidP="0081474D">
            <w:pPr>
              <w:pStyle w:val="p1"/>
              <w:rPr>
                <w:rFonts w:ascii="Times New Roman" w:hAnsi="Times New Roman" w:cs="Times New Roman"/>
                <w:color w:val="141413"/>
                <w:sz w:val="24"/>
                <w:szCs w:val="24"/>
                <w:lang w:val="nb-NO"/>
              </w:rPr>
            </w:pPr>
          </w:p>
        </w:tc>
        <w:tc>
          <w:tcPr>
            <w:tcW w:w="810" w:type="dxa"/>
          </w:tcPr>
          <w:p w14:paraId="7A848118" w14:textId="2F3826BA" w:rsidR="0081474D" w:rsidRPr="004775EB" w:rsidRDefault="0081474D" w:rsidP="0081474D">
            <w:pPr>
              <w:pStyle w:val="p1"/>
              <w:rPr>
                <w:rFonts w:ascii="Times New Roman" w:hAnsi="Times New Roman" w:cs="Times New Roman"/>
                <w:color w:val="141413"/>
                <w:sz w:val="24"/>
                <w:szCs w:val="24"/>
                <w:lang w:val="nb-NO"/>
              </w:rPr>
            </w:pPr>
          </w:p>
        </w:tc>
      </w:tr>
      <w:tr w:rsidR="0081474D" w:rsidRPr="004775EB" w14:paraId="4E05017A" w14:textId="77777777" w:rsidTr="00CD3AC3">
        <w:tc>
          <w:tcPr>
            <w:tcW w:w="952" w:type="dxa"/>
          </w:tcPr>
          <w:p w14:paraId="29DA1E3F"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2022</w:t>
            </w:r>
          </w:p>
        </w:tc>
        <w:tc>
          <w:tcPr>
            <w:tcW w:w="889" w:type="dxa"/>
          </w:tcPr>
          <w:p w14:paraId="2FC71CDF" w14:textId="77777777" w:rsidR="0081474D" w:rsidRPr="004775EB" w:rsidRDefault="0081474D"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2014</w:t>
            </w:r>
          </w:p>
        </w:tc>
        <w:tc>
          <w:tcPr>
            <w:tcW w:w="973" w:type="dxa"/>
          </w:tcPr>
          <w:p w14:paraId="04AB6384" w14:textId="238C7C5F" w:rsidR="0081474D" w:rsidRPr="004775EB" w:rsidRDefault="00B51E98"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40.9</w:t>
            </w:r>
          </w:p>
        </w:tc>
        <w:tc>
          <w:tcPr>
            <w:tcW w:w="931" w:type="dxa"/>
          </w:tcPr>
          <w:p w14:paraId="3E1583E3" w14:textId="787C8904" w:rsidR="0081474D" w:rsidRPr="004775EB" w:rsidRDefault="0081474D" w:rsidP="0081474D">
            <w:pPr>
              <w:pStyle w:val="p1"/>
              <w:rPr>
                <w:rFonts w:ascii="Times New Roman" w:hAnsi="Times New Roman" w:cs="Times New Roman"/>
                <w:color w:val="141413"/>
                <w:sz w:val="24"/>
                <w:szCs w:val="24"/>
              </w:rPr>
            </w:pPr>
          </w:p>
        </w:tc>
        <w:tc>
          <w:tcPr>
            <w:tcW w:w="910" w:type="dxa"/>
          </w:tcPr>
          <w:p w14:paraId="5A717980" w14:textId="12A4AF1E" w:rsidR="0081474D" w:rsidRPr="004775EB" w:rsidRDefault="0081474D" w:rsidP="0081474D">
            <w:pPr>
              <w:pStyle w:val="p1"/>
              <w:rPr>
                <w:rFonts w:ascii="Times New Roman" w:hAnsi="Times New Roman" w:cs="Times New Roman"/>
                <w:color w:val="141413"/>
                <w:sz w:val="24"/>
                <w:szCs w:val="24"/>
              </w:rPr>
            </w:pPr>
          </w:p>
        </w:tc>
        <w:tc>
          <w:tcPr>
            <w:tcW w:w="740" w:type="dxa"/>
          </w:tcPr>
          <w:p w14:paraId="4E4EFBC4" w14:textId="7ED6D48A" w:rsidR="0081474D" w:rsidRPr="004775EB" w:rsidRDefault="0081474D" w:rsidP="0081474D">
            <w:pPr>
              <w:pStyle w:val="p1"/>
              <w:rPr>
                <w:rFonts w:ascii="Times New Roman" w:hAnsi="Times New Roman" w:cs="Times New Roman"/>
                <w:color w:val="141413"/>
                <w:sz w:val="24"/>
                <w:szCs w:val="24"/>
              </w:rPr>
            </w:pPr>
          </w:p>
        </w:tc>
        <w:tc>
          <w:tcPr>
            <w:tcW w:w="900" w:type="dxa"/>
          </w:tcPr>
          <w:p w14:paraId="75F3CD07" w14:textId="22BE6FE1" w:rsidR="0081474D" w:rsidRPr="004775EB" w:rsidRDefault="0081474D" w:rsidP="0081474D">
            <w:pPr>
              <w:pStyle w:val="p1"/>
              <w:rPr>
                <w:rFonts w:ascii="Times New Roman" w:hAnsi="Times New Roman" w:cs="Times New Roman"/>
                <w:color w:val="141413"/>
                <w:sz w:val="24"/>
                <w:szCs w:val="24"/>
                <w:lang w:val="nb-NO"/>
              </w:rPr>
            </w:pPr>
          </w:p>
        </w:tc>
        <w:tc>
          <w:tcPr>
            <w:tcW w:w="684" w:type="dxa"/>
          </w:tcPr>
          <w:p w14:paraId="250D6AEC" w14:textId="5C11678D" w:rsidR="0081474D" w:rsidRPr="004775EB" w:rsidRDefault="0081474D" w:rsidP="0081474D">
            <w:pPr>
              <w:pStyle w:val="p1"/>
              <w:rPr>
                <w:rFonts w:ascii="Times New Roman" w:hAnsi="Times New Roman" w:cs="Times New Roman"/>
                <w:color w:val="141413"/>
                <w:sz w:val="24"/>
                <w:szCs w:val="24"/>
                <w:lang w:val="nb-NO"/>
              </w:rPr>
            </w:pPr>
          </w:p>
        </w:tc>
        <w:tc>
          <w:tcPr>
            <w:tcW w:w="756" w:type="dxa"/>
          </w:tcPr>
          <w:p w14:paraId="0ECBB06F" w14:textId="2DF99D39" w:rsidR="0081474D" w:rsidRPr="004775EB" w:rsidRDefault="0081474D" w:rsidP="0081474D">
            <w:pPr>
              <w:pStyle w:val="p1"/>
              <w:rPr>
                <w:rFonts w:ascii="Times New Roman" w:hAnsi="Times New Roman" w:cs="Times New Roman"/>
                <w:color w:val="141413"/>
                <w:sz w:val="24"/>
                <w:szCs w:val="24"/>
                <w:lang w:val="nb-NO"/>
              </w:rPr>
            </w:pPr>
          </w:p>
        </w:tc>
        <w:tc>
          <w:tcPr>
            <w:tcW w:w="810" w:type="dxa"/>
          </w:tcPr>
          <w:p w14:paraId="373C5DDA" w14:textId="7C24E1DC" w:rsidR="0081474D" w:rsidRPr="004775EB" w:rsidRDefault="0081474D" w:rsidP="0081474D">
            <w:pPr>
              <w:pStyle w:val="p1"/>
              <w:rPr>
                <w:rFonts w:ascii="Times New Roman" w:hAnsi="Times New Roman" w:cs="Times New Roman"/>
                <w:color w:val="141413"/>
                <w:sz w:val="24"/>
                <w:szCs w:val="24"/>
                <w:lang w:val="nb-NO"/>
              </w:rPr>
            </w:pPr>
          </w:p>
        </w:tc>
        <w:tc>
          <w:tcPr>
            <w:tcW w:w="810" w:type="dxa"/>
          </w:tcPr>
          <w:p w14:paraId="471D66FE" w14:textId="51CB37B4" w:rsidR="00C0417D" w:rsidRPr="004775EB" w:rsidRDefault="00C0417D" w:rsidP="0081474D">
            <w:pPr>
              <w:pStyle w:val="p1"/>
              <w:rPr>
                <w:rFonts w:ascii="Times New Roman" w:hAnsi="Times New Roman" w:cs="Times New Roman"/>
                <w:color w:val="141413"/>
                <w:sz w:val="24"/>
                <w:szCs w:val="24"/>
                <w:lang w:val="nb-NO"/>
              </w:rPr>
            </w:pPr>
          </w:p>
        </w:tc>
      </w:tr>
      <w:tr w:rsidR="00F54C07" w:rsidRPr="004775EB" w14:paraId="7111DB6E" w14:textId="77777777" w:rsidTr="00CD3AC3">
        <w:tc>
          <w:tcPr>
            <w:tcW w:w="9355" w:type="dxa"/>
            <w:gridSpan w:val="11"/>
          </w:tcPr>
          <w:p w14:paraId="7CCD7517" w14:textId="3E422004"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b/>
                <w:bCs/>
                <w:color w:val="141413"/>
                <w:sz w:val="24"/>
                <w:szCs w:val="24"/>
              </w:rPr>
              <w:t>Method 2</w:t>
            </w:r>
            <w:r w:rsidRPr="004775EB">
              <w:rPr>
                <w:rFonts w:ascii="Times New Roman" w:hAnsi="Times New Roman" w:cs="Times New Roman"/>
                <w:color w:val="141413"/>
                <w:sz w:val="24"/>
                <w:szCs w:val="24"/>
              </w:rPr>
              <w:t xml:space="preserve"> (ADDM method) </w:t>
            </w:r>
            <w:r w:rsidR="00CD3AC3">
              <w:rPr>
                <w:rFonts w:ascii="Times New Roman" w:hAnsi="Times New Roman" w:cs="Times New Roman"/>
                <w:color w:val="141413"/>
                <w:sz w:val="24"/>
                <w:szCs w:val="24"/>
              </w:rPr>
              <w:t>weight</w:t>
            </w:r>
            <w:r w:rsidRPr="004775EB">
              <w:rPr>
                <w:rFonts w:ascii="Times New Roman" w:hAnsi="Times New Roman" w:cs="Times New Roman"/>
                <w:color w:val="141413"/>
                <w:sz w:val="24"/>
                <w:szCs w:val="24"/>
              </w:rPr>
              <w:t xml:space="preserve"> state-level IQ </w:t>
            </w:r>
            <w:r w:rsidR="00DE6620" w:rsidRPr="004775EB">
              <w:rPr>
                <w:rFonts w:ascii="Times New Roman" w:hAnsi="Times New Roman" w:cs="Times New Roman"/>
                <w:color w:val="141413"/>
                <w:sz w:val="24"/>
                <w:szCs w:val="24"/>
              </w:rPr>
              <w:t>percentage</w:t>
            </w:r>
            <w:r w:rsidRPr="004775EB">
              <w:rPr>
                <w:rFonts w:ascii="Times New Roman" w:hAnsi="Times New Roman" w:cs="Times New Roman"/>
                <w:color w:val="141413"/>
                <w:sz w:val="24"/>
                <w:szCs w:val="24"/>
              </w:rPr>
              <w:t>s only by ASD counts with IQ information</w:t>
            </w:r>
            <w:r w:rsidR="00CD3AC3">
              <w:rPr>
                <w:rFonts w:ascii="Times New Roman" w:hAnsi="Times New Roman" w:cs="Times New Roman"/>
                <w:color w:val="141413"/>
                <w:sz w:val="24"/>
                <w:szCs w:val="24"/>
              </w:rPr>
              <w:t>.</w:t>
            </w:r>
          </w:p>
        </w:tc>
      </w:tr>
      <w:tr w:rsidR="00F54C07" w:rsidRPr="004775EB" w14:paraId="7FAF9EBD" w14:textId="77777777" w:rsidTr="00CD3AC3">
        <w:tc>
          <w:tcPr>
            <w:tcW w:w="952" w:type="dxa"/>
          </w:tcPr>
          <w:p w14:paraId="5C31F3B4" w14:textId="0E9B5409"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Report Year</w:t>
            </w:r>
          </w:p>
        </w:tc>
        <w:tc>
          <w:tcPr>
            <w:tcW w:w="889" w:type="dxa"/>
          </w:tcPr>
          <w:p w14:paraId="035F2EC4" w14:textId="36F7143B"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Birth Year</w:t>
            </w:r>
          </w:p>
        </w:tc>
        <w:tc>
          <w:tcPr>
            <w:tcW w:w="2814" w:type="dxa"/>
            <w:gridSpan w:val="3"/>
          </w:tcPr>
          <w:p w14:paraId="230F7DBB" w14:textId="77777777"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All Children IQ</w:t>
            </w:r>
          </w:p>
          <w:p w14:paraId="1DD5AE63" w14:textId="245727A8"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c>
          <w:tcPr>
            <w:tcW w:w="2324" w:type="dxa"/>
            <w:gridSpan w:val="3"/>
          </w:tcPr>
          <w:p w14:paraId="5D8EE5AD" w14:textId="77777777"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Boys IQ </w:t>
            </w:r>
          </w:p>
          <w:p w14:paraId="17DBEC6D" w14:textId="4E0E0AB8"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c>
          <w:tcPr>
            <w:tcW w:w="2376" w:type="dxa"/>
            <w:gridSpan w:val="3"/>
          </w:tcPr>
          <w:p w14:paraId="35EAF434" w14:textId="77777777"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Girls IQ </w:t>
            </w:r>
          </w:p>
          <w:p w14:paraId="5FA608E2" w14:textId="11A73002"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r>
      <w:tr w:rsidR="00F54C07" w:rsidRPr="004775EB" w14:paraId="235E9BEE" w14:textId="77777777" w:rsidTr="00CD3AC3">
        <w:tc>
          <w:tcPr>
            <w:tcW w:w="952" w:type="dxa"/>
          </w:tcPr>
          <w:p w14:paraId="37829799" w14:textId="77777777" w:rsidR="00F54C07" w:rsidRPr="004775EB" w:rsidRDefault="00F54C07" w:rsidP="0081474D">
            <w:pPr>
              <w:pStyle w:val="p1"/>
              <w:rPr>
                <w:rFonts w:ascii="Times New Roman" w:hAnsi="Times New Roman" w:cs="Times New Roman"/>
                <w:color w:val="141413"/>
                <w:sz w:val="24"/>
                <w:szCs w:val="24"/>
              </w:rPr>
            </w:pPr>
          </w:p>
        </w:tc>
        <w:tc>
          <w:tcPr>
            <w:tcW w:w="889" w:type="dxa"/>
          </w:tcPr>
          <w:p w14:paraId="27FE8786" w14:textId="77777777" w:rsidR="00F54C07" w:rsidRPr="004775EB" w:rsidRDefault="00F54C07" w:rsidP="0081474D">
            <w:pPr>
              <w:pStyle w:val="p1"/>
              <w:rPr>
                <w:rFonts w:ascii="Times New Roman" w:hAnsi="Times New Roman" w:cs="Times New Roman"/>
                <w:color w:val="141413"/>
                <w:sz w:val="24"/>
                <w:szCs w:val="24"/>
              </w:rPr>
            </w:pPr>
          </w:p>
        </w:tc>
        <w:tc>
          <w:tcPr>
            <w:tcW w:w="973" w:type="dxa"/>
          </w:tcPr>
          <w:p w14:paraId="6AA1E955" w14:textId="7BE85CB3"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&lt;70</w:t>
            </w:r>
          </w:p>
        </w:tc>
        <w:tc>
          <w:tcPr>
            <w:tcW w:w="931" w:type="dxa"/>
          </w:tcPr>
          <w:p w14:paraId="608150EC" w14:textId="5DB38CDF"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71-85</w:t>
            </w:r>
          </w:p>
        </w:tc>
        <w:tc>
          <w:tcPr>
            <w:tcW w:w="910" w:type="dxa"/>
          </w:tcPr>
          <w:p w14:paraId="5C0A4EEA" w14:textId="2BC8F453"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&gt;85</w:t>
            </w:r>
          </w:p>
        </w:tc>
        <w:tc>
          <w:tcPr>
            <w:tcW w:w="740" w:type="dxa"/>
          </w:tcPr>
          <w:p w14:paraId="12825767" w14:textId="3FA36F0F"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&lt;70</w:t>
            </w:r>
          </w:p>
        </w:tc>
        <w:tc>
          <w:tcPr>
            <w:tcW w:w="900" w:type="dxa"/>
          </w:tcPr>
          <w:p w14:paraId="2D5FCF94" w14:textId="033685B1" w:rsidR="00F54C07" w:rsidRPr="004775EB" w:rsidRDefault="00F54C07"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71-85</w:t>
            </w:r>
          </w:p>
        </w:tc>
        <w:tc>
          <w:tcPr>
            <w:tcW w:w="684" w:type="dxa"/>
          </w:tcPr>
          <w:p w14:paraId="4FAB2D57" w14:textId="43115DB1" w:rsidR="00F54C07" w:rsidRPr="004775EB" w:rsidRDefault="00F54C07"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rPr>
              <w:t>&gt;85</w:t>
            </w:r>
          </w:p>
        </w:tc>
        <w:tc>
          <w:tcPr>
            <w:tcW w:w="756" w:type="dxa"/>
          </w:tcPr>
          <w:p w14:paraId="74F754DE" w14:textId="37EDFA2D" w:rsidR="00F54C07" w:rsidRPr="004775EB" w:rsidRDefault="00F54C07"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&lt;70</w:t>
            </w:r>
          </w:p>
        </w:tc>
        <w:tc>
          <w:tcPr>
            <w:tcW w:w="810" w:type="dxa"/>
          </w:tcPr>
          <w:p w14:paraId="4F7FC8ED" w14:textId="5F66BB91" w:rsidR="00F54C07" w:rsidRPr="004775EB" w:rsidRDefault="00F54C07"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71-85</w:t>
            </w:r>
          </w:p>
        </w:tc>
        <w:tc>
          <w:tcPr>
            <w:tcW w:w="810" w:type="dxa"/>
          </w:tcPr>
          <w:p w14:paraId="744C04BC" w14:textId="70797A28" w:rsidR="00F54C07" w:rsidRPr="004775EB" w:rsidRDefault="00F54C07"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rPr>
              <w:t>&gt;85</w:t>
            </w:r>
          </w:p>
        </w:tc>
      </w:tr>
      <w:tr w:rsidR="00B33119" w:rsidRPr="004775EB" w14:paraId="0E23922B" w14:textId="77777777" w:rsidTr="00CD3AC3">
        <w:tc>
          <w:tcPr>
            <w:tcW w:w="952" w:type="dxa"/>
          </w:tcPr>
          <w:p w14:paraId="7CB21C34" w14:textId="07D07808"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2008</w:t>
            </w:r>
          </w:p>
        </w:tc>
        <w:tc>
          <w:tcPr>
            <w:tcW w:w="889" w:type="dxa"/>
          </w:tcPr>
          <w:p w14:paraId="57F0DED1" w14:textId="2AE94601"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2000</w:t>
            </w:r>
          </w:p>
        </w:tc>
        <w:tc>
          <w:tcPr>
            <w:tcW w:w="973" w:type="dxa"/>
          </w:tcPr>
          <w:p w14:paraId="4EA0CF5E" w14:textId="7F59016E"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38</w:t>
            </w:r>
          </w:p>
        </w:tc>
        <w:tc>
          <w:tcPr>
            <w:tcW w:w="931" w:type="dxa"/>
          </w:tcPr>
          <w:p w14:paraId="0A402204" w14:textId="48C6FB4C"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w:t>
            </w:r>
          </w:p>
        </w:tc>
        <w:tc>
          <w:tcPr>
            <w:tcW w:w="910" w:type="dxa"/>
          </w:tcPr>
          <w:p w14:paraId="5965B743" w14:textId="5D9B1CE7"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38</w:t>
            </w:r>
          </w:p>
        </w:tc>
        <w:tc>
          <w:tcPr>
            <w:tcW w:w="740" w:type="dxa"/>
          </w:tcPr>
          <w:p w14:paraId="2E346DF1" w14:textId="77777777" w:rsidR="00B33119" w:rsidRPr="004775EB" w:rsidRDefault="00B33119" w:rsidP="0081474D">
            <w:pPr>
              <w:pStyle w:val="p1"/>
              <w:rPr>
                <w:rFonts w:ascii="Times New Roman" w:hAnsi="Times New Roman" w:cs="Times New Roman"/>
                <w:color w:val="141413"/>
                <w:sz w:val="24"/>
                <w:szCs w:val="24"/>
              </w:rPr>
            </w:pPr>
          </w:p>
        </w:tc>
        <w:tc>
          <w:tcPr>
            <w:tcW w:w="900" w:type="dxa"/>
          </w:tcPr>
          <w:p w14:paraId="2C6A7FE8" w14:textId="77777777" w:rsidR="00B33119" w:rsidRPr="004775EB" w:rsidRDefault="00B33119" w:rsidP="0081474D">
            <w:pPr>
              <w:pStyle w:val="p1"/>
              <w:rPr>
                <w:rFonts w:ascii="Times New Roman" w:hAnsi="Times New Roman" w:cs="Times New Roman"/>
                <w:color w:val="141413"/>
                <w:sz w:val="24"/>
                <w:szCs w:val="24"/>
                <w:lang w:val="nb-NO"/>
              </w:rPr>
            </w:pPr>
          </w:p>
        </w:tc>
        <w:tc>
          <w:tcPr>
            <w:tcW w:w="684" w:type="dxa"/>
          </w:tcPr>
          <w:p w14:paraId="0CB9BA75" w14:textId="77777777" w:rsidR="00B33119" w:rsidRPr="004775EB" w:rsidRDefault="00B33119" w:rsidP="0081474D">
            <w:pPr>
              <w:pStyle w:val="p1"/>
              <w:rPr>
                <w:rFonts w:ascii="Times New Roman" w:hAnsi="Times New Roman" w:cs="Times New Roman"/>
                <w:color w:val="141413"/>
                <w:sz w:val="24"/>
                <w:szCs w:val="24"/>
                <w:lang w:val="nb-NO"/>
              </w:rPr>
            </w:pPr>
          </w:p>
        </w:tc>
        <w:tc>
          <w:tcPr>
            <w:tcW w:w="756" w:type="dxa"/>
          </w:tcPr>
          <w:p w14:paraId="4C32BF71"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51E740F2"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2FB35729" w14:textId="77777777" w:rsidR="00B33119" w:rsidRPr="004775EB" w:rsidRDefault="00B33119" w:rsidP="0081474D">
            <w:pPr>
              <w:pStyle w:val="p1"/>
              <w:rPr>
                <w:rFonts w:ascii="Times New Roman" w:hAnsi="Times New Roman" w:cs="Times New Roman"/>
                <w:color w:val="141413"/>
                <w:sz w:val="24"/>
                <w:szCs w:val="24"/>
                <w:lang w:val="nb-NO"/>
              </w:rPr>
            </w:pPr>
          </w:p>
        </w:tc>
      </w:tr>
      <w:tr w:rsidR="00B33119" w:rsidRPr="004775EB" w14:paraId="3968F1D7" w14:textId="77777777" w:rsidTr="00CD3AC3">
        <w:tc>
          <w:tcPr>
            <w:tcW w:w="952" w:type="dxa"/>
          </w:tcPr>
          <w:p w14:paraId="2044DF78" w14:textId="233CC4C3"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2010</w:t>
            </w:r>
          </w:p>
        </w:tc>
        <w:tc>
          <w:tcPr>
            <w:tcW w:w="889" w:type="dxa"/>
          </w:tcPr>
          <w:p w14:paraId="0D3DC5C7" w14:textId="7C9461C9"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2002</w:t>
            </w:r>
          </w:p>
        </w:tc>
        <w:tc>
          <w:tcPr>
            <w:tcW w:w="973" w:type="dxa"/>
          </w:tcPr>
          <w:p w14:paraId="15D92C33" w14:textId="21859E1F"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31</w:t>
            </w:r>
          </w:p>
        </w:tc>
        <w:tc>
          <w:tcPr>
            <w:tcW w:w="931" w:type="dxa"/>
          </w:tcPr>
          <w:p w14:paraId="47817040" w14:textId="60344661"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23</w:t>
            </w:r>
          </w:p>
        </w:tc>
        <w:tc>
          <w:tcPr>
            <w:tcW w:w="910" w:type="dxa"/>
          </w:tcPr>
          <w:p w14:paraId="4BBC2B47" w14:textId="6025B5A9"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46</w:t>
            </w:r>
          </w:p>
        </w:tc>
        <w:tc>
          <w:tcPr>
            <w:tcW w:w="740" w:type="dxa"/>
          </w:tcPr>
          <w:p w14:paraId="0CD52F71" w14:textId="77777777" w:rsidR="00B33119" w:rsidRPr="004775EB" w:rsidRDefault="00B33119" w:rsidP="0081474D">
            <w:pPr>
              <w:pStyle w:val="p1"/>
              <w:rPr>
                <w:rFonts w:ascii="Times New Roman" w:hAnsi="Times New Roman" w:cs="Times New Roman"/>
                <w:color w:val="141413"/>
                <w:sz w:val="24"/>
                <w:szCs w:val="24"/>
              </w:rPr>
            </w:pPr>
          </w:p>
        </w:tc>
        <w:tc>
          <w:tcPr>
            <w:tcW w:w="900" w:type="dxa"/>
          </w:tcPr>
          <w:p w14:paraId="6989C40F" w14:textId="77777777" w:rsidR="00B33119" w:rsidRPr="004775EB" w:rsidRDefault="00B33119" w:rsidP="0081474D">
            <w:pPr>
              <w:pStyle w:val="p1"/>
              <w:rPr>
                <w:rFonts w:ascii="Times New Roman" w:hAnsi="Times New Roman" w:cs="Times New Roman"/>
                <w:color w:val="141413"/>
                <w:sz w:val="24"/>
                <w:szCs w:val="24"/>
                <w:lang w:val="nb-NO"/>
              </w:rPr>
            </w:pPr>
          </w:p>
        </w:tc>
        <w:tc>
          <w:tcPr>
            <w:tcW w:w="684" w:type="dxa"/>
          </w:tcPr>
          <w:p w14:paraId="653374A0" w14:textId="77777777" w:rsidR="00B33119" w:rsidRPr="004775EB" w:rsidRDefault="00B33119" w:rsidP="0081474D">
            <w:pPr>
              <w:pStyle w:val="p1"/>
              <w:rPr>
                <w:rFonts w:ascii="Times New Roman" w:hAnsi="Times New Roman" w:cs="Times New Roman"/>
                <w:color w:val="141413"/>
                <w:sz w:val="24"/>
                <w:szCs w:val="24"/>
                <w:lang w:val="nb-NO"/>
              </w:rPr>
            </w:pPr>
          </w:p>
        </w:tc>
        <w:tc>
          <w:tcPr>
            <w:tcW w:w="756" w:type="dxa"/>
          </w:tcPr>
          <w:p w14:paraId="020DFDAA"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6DC90692"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540E0880" w14:textId="77777777" w:rsidR="00B33119" w:rsidRPr="004775EB" w:rsidRDefault="00B33119" w:rsidP="0081474D">
            <w:pPr>
              <w:pStyle w:val="p1"/>
              <w:rPr>
                <w:rFonts w:ascii="Times New Roman" w:hAnsi="Times New Roman" w:cs="Times New Roman"/>
                <w:color w:val="141413"/>
                <w:sz w:val="24"/>
                <w:szCs w:val="24"/>
                <w:lang w:val="nb-NO"/>
              </w:rPr>
            </w:pPr>
          </w:p>
        </w:tc>
      </w:tr>
      <w:tr w:rsidR="00B33119" w:rsidRPr="004775EB" w14:paraId="3AA19CAA" w14:textId="77777777" w:rsidTr="00CD3AC3">
        <w:tc>
          <w:tcPr>
            <w:tcW w:w="952" w:type="dxa"/>
          </w:tcPr>
          <w:p w14:paraId="6AA99A86" w14:textId="5D22DA29"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2012</w:t>
            </w:r>
          </w:p>
        </w:tc>
        <w:tc>
          <w:tcPr>
            <w:tcW w:w="889" w:type="dxa"/>
          </w:tcPr>
          <w:p w14:paraId="079A09CF" w14:textId="760E0189"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2004</w:t>
            </w:r>
          </w:p>
        </w:tc>
        <w:tc>
          <w:tcPr>
            <w:tcW w:w="973" w:type="dxa"/>
          </w:tcPr>
          <w:p w14:paraId="3B76F8BB" w14:textId="539CEE89"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31.6</w:t>
            </w:r>
          </w:p>
        </w:tc>
        <w:tc>
          <w:tcPr>
            <w:tcW w:w="931" w:type="dxa"/>
          </w:tcPr>
          <w:p w14:paraId="5E30F00E" w14:textId="4187981E"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24.5</w:t>
            </w:r>
          </w:p>
        </w:tc>
        <w:tc>
          <w:tcPr>
            <w:tcW w:w="910" w:type="dxa"/>
          </w:tcPr>
          <w:p w14:paraId="167625ED" w14:textId="1F6D41D2"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43.9</w:t>
            </w:r>
          </w:p>
        </w:tc>
        <w:tc>
          <w:tcPr>
            <w:tcW w:w="740" w:type="dxa"/>
          </w:tcPr>
          <w:p w14:paraId="4D99AA99" w14:textId="77777777" w:rsidR="00B33119" w:rsidRPr="004775EB" w:rsidRDefault="00B33119" w:rsidP="0081474D">
            <w:pPr>
              <w:pStyle w:val="p1"/>
              <w:rPr>
                <w:rFonts w:ascii="Times New Roman" w:hAnsi="Times New Roman" w:cs="Times New Roman"/>
                <w:color w:val="141413"/>
                <w:sz w:val="24"/>
                <w:szCs w:val="24"/>
              </w:rPr>
            </w:pPr>
          </w:p>
        </w:tc>
        <w:tc>
          <w:tcPr>
            <w:tcW w:w="900" w:type="dxa"/>
          </w:tcPr>
          <w:p w14:paraId="1B327D96" w14:textId="77777777" w:rsidR="00B33119" w:rsidRPr="004775EB" w:rsidRDefault="00B33119" w:rsidP="0081474D">
            <w:pPr>
              <w:pStyle w:val="p1"/>
              <w:rPr>
                <w:rFonts w:ascii="Times New Roman" w:hAnsi="Times New Roman" w:cs="Times New Roman"/>
                <w:color w:val="141413"/>
                <w:sz w:val="24"/>
                <w:szCs w:val="24"/>
                <w:lang w:val="nb-NO"/>
              </w:rPr>
            </w:pPr>
          </w:p>
        </w:tc>
        <w:tc>
          <w:tcPr>
            <w:tcW w:w="684" w:type="dxa"/>
          </w:tcPr>
          <w:p w14:paraId="7B089A56" w14:textId="77777777" w:rsidR="00B33119" w:rsidRPr="004775EB" w:rsidRDefault="00B33119" w:rsidP="0081474D">
            <w:pPr>
              <w:pStyle w:val="p1"/>
              <w:rPr>
                <w:rFonts w:ascii="Times New Roman" w:hAnsi="Times New Roman" w:cs="Times New Roman"/>
                <w:color w:val="141413"/>
                <w:sz w:val="24"/>
                <w:szCs w:val="24"/>
                <w:lang w:val="nb-NO"/>
              </w:rPr>
            </w:pPr>
          </w:p>
        </w:tc>
        <w:tc>
          <w:tcPr>
            <w:tcW w:w="756" w:type="dxa"/>
          </w:tcPr>
          <w:p w14:paraId="1415D3F3"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2470CAC0"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161EE771" w14:textId="77777777" w:rsidR="00B33119" w:rsidRPr="004775EB" w:rsidRDefault="00B33119" w:rsidP="0081474D">
            <w:pPr>
              <w:pStyle w:val="p1"/>
              <w:rPr>
                <w:rFonts w:ascii="Times New Roman" w:hAnsi="Times New Roman" w:cs="Times New Roman"/>
                <w:color w:val="141413"/>
                <w:sz w:val="24"/>
                <w:szCs w:val="24"/>
                <w:lang w:val="nb-NO"/>
              </w:rPr>
            </w:pPr>
          </w:p>
        </w:tc>
      </w:tr>
      <w:tr w:rsidR="00B33119" w:rsidRPr="004775EB" w14:paraId="7B2F604E" w14:textId="77777777" w:rsidTr="00CD3AC3">
        <w:tc>
          <w:tcPr>
            <w:tcW w:w="952" w:type="dxa"/>
          </w:tcPr>
          <w:p w14:paraId="7280AF9F" w14:textId="696C9419"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2014</w:t>
            </w:r>
          </w:p>
        </w:tc>
        <w:tc>
          <w:tcPr>
            <w:tcW w:w="889" w:type="dxa"/>
          </w:tcPr>
          <w:p w14:paraId="4DDE56EE" w14:textId="43ABDCDB"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2006</w:t>
            </w:r>
          </w:p>
        </w:tc>
        <w:tc>
          <w:tcPr>
            <w:tcW w:w="973" w:type="dxa"/>
          </w:tcPr>
          <w:p w14:paraId="65B9BF27" w14:textId="5E00B180"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31</w:t>
            </w:r>
          </w:p>
        </w:tc>
        <w:tc>
          <w:tcPr>
            <w:tcW w:w="931" w:type="dxa"/>
          </w:tcPr>
          <w:p w14:paraId="21E71B14" w14:textId="1C1E22FD"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25</w:t>
            </w:r>
          </w:p>
        </w:tc>
        <w:tc>
          <w:tcPr>
            <w:tcW w:w="910" w:type="dxa"/>
          </w:tcPr>
          <w:p w14:paraId="3A0694EC" w14:textId="32DCA820"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44</w:t>
            </w:r>
          </w:p>
        </w:tc>
        <w:tc>
          <w:tcPr>
            <w:tcW w:w="740" w:type="dxa"/>
          </w:tcPr>
          <w:p w14:paraId="298C0697" w14:textId="77777777" w:rsidR="00B33119" w:rsidRPr="004775EB" w:rsidRDefault="00B33119" w:rsidP="0081474D">
            <w:pPr>
              <w:pStyle w:val="p1"/>
              <w:rPr>
                <w:rFonts w:ascii="Times New Roman" w:hAnsi="Times New Roman" w:cs="Times New Roman"/>
                <w:color w:val="141413"/>
                <w:sz w:val="24"/>
                <w:szCs w:val="24"/>
              </w:rPr>
            </w:pPr>
          </w:p>
        </w:tc>
        <w:tc>
          <w:tcPr>
            <w:tcW w:w="900" w:type="dxa"/>
          </w:tcPr>
          <w:p w14:paraId="7BE5950F" w14:textId="77777777" w:rsidR="00B33119" w:rsidRPr="004775EB" w:rsidRDefault="00B33119" w:rsidP="0081474D">
            <w:pPr>
              <w:pStyle w:val="p1"/>
              <w:rPr>
                <w:rFonts w:ascii="Times New Roman" w:hAnsi="Times New Roman" w:cs="Times New Roman"/>
                <w:color w:val="141413"/>
                <w:sz w:val="24"/>
                <w:szCs w:val="24"/>
                <w:lang w:val="nb-NO"/>
              </w:rPr>
            </w:pPr>
          </w:p>
        </w:tc>
        <w:tc>
          <w:tcPr>
            <w:tcW w:w="684" w:type="dxa"/>
          </w:tcPr>
          <w:p w14:paraId="31946838" w14:textId="77777777" w:rsidR="00B33119" w:rsidRPr="004775EB" w:rsidRDefault="00B33119" w:rsidP="0081474D">
            <w:pPr>
              <w:pStyle w:val="p1"/>
              <w:rPr>
                <w:rFonts w:ascii="Times New Roman" w:hAnsi="Times New Roman" w:cs="Times New Roman"/>
                <w:color w:val="141413"/>
                <w:sz w:val="24"/>
                <w:szCs w:val="24"/>
                <w:lang w:val="nb-NO"/>
              </w:rPr>
            </w:pPr>
          </w:p>
        </w:tc>
        <w:tc>
          <w:tcPr>
            <w:tcW w:w="756" w:type="dxa"/>
          </w:tcPr>
          <w:p w14:paraId="256F0B48"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301081F4"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04563B58" w14:textId="77777777" w:rsidR="00B33119" w:rsidRPr="004775EB" w:rsidRDefault="00B33119" w:rsidP="0081474D">
            <w:pPr>
              <w:pStyle w:val="p1"/>
              <w:rPr>
                <w:rFonts w:ascii="Times New Roman" w:hAnsi="Times New Roman" w:cs="Times New Roman"/>
                <w:color w:val="141413"/>
                <w:sz w:val="24"/>
                <w:szCs w:val="24"/>
                <w:lang w:val="nb-NO"/>
              </w:rPr>
            </w:pPr>
          </w:p>
        </w:tc>
      </w:tr>
      <w:tr w:rsidR="00B33119" w:rsidRPr="004775EB" w14:paraId="4FCF1D74" w14:textId="77777777" w:rsidTr="00CD3AC3">
        <w:tc>
          <w:tcPr>
            <w:tcW w:w="952" w:type="dxa"/>
          </w:tcPr>
          <w:p w14:paraId="62B0BD07" w14:textId="06826164"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2016</w:t>
            </w:r>
          </w:p>
        </w:tc>
        <w:tc>
          <w:tcPr>
            <w:tcW w:w="889" w:type="dxa"/>
          </w:tcPr>
          <w:p w14:paraId="3150948E" w14:textId="44B1698A"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2008</w:t>
            </w:r>
          </w:p>
        </w:tc>
        <w:tc>
          <w:tcPr>
            <w:tcW w:w="973" w:type="dxa"/>
          </w:tcPr>
          <w:p w14:paraId="7B5FCB59" w14:textId="318B437B"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33.4</w:t>
            </w:r>
          </w:p>
        </w:tc>
        <w:tc>
          <w:tcPr>
            <w:tcW w:w="931" w:type="dxa"/>
          </w:tcPr>
          <w:p w14:paraId="25090547" w14:textId="68B9F5AD"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24.1</w:t>
            </w:r>
          </w:p>
        </w:tc>
        <w:tc>
          <w:tcPr>
            <w:tcW w:w="910" w:type="dxa"/>
          </w:tcPr>
          <w:p w14:paraId="661C3681" w14:textId="7D48A992"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42.1*</w:t>
            </w:r>
          </w:p>
        </w:tc>
        <w:tc>
          <w:tcPr>
            <w:tcW w:w="740" w:type="dxa"/>
          </w:tcPr>
          <w:p w14:paraId="6363D82A" w14:textId="73C4C9BA"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32</w:t>
            </w:r>
          </w:p>
        </w:tc>
        <w:tc>
          <w:tcPr>
            <w:tcW w:w="900" w:type="dxa"/>
          </w:tcPr>
          <w:p w14:paraId="0868B348" w14:textId="77777777" w:rsidR="00B33119" w:rsidRPr="004775EB" w:rsidRDefault="00B33119" w:rsidP="0081474D">
            <w:pPr>
              <w:pStyle w:val="p1"/>
              <w:rPr>
                <w:rFonts w:ascii="Times New Roman" w:hAnsi="Times New Roman" w:cs="Times New Roman"/>
                <w:color w:val="141413"/>
                <w:sz w:val="24"/>
                <w:szCs w:val="24"/>
                <w:lang w:val="nb-NO"/>
              </w:rPr>
            </w:pPr>
          </w:p>
        </w:tc>
        <w:tc>
          <w:tcPr>
            <w:tcW w:w="684" w:type="dxa"/>
          </w:tcPr>
          <w:p w14:paraId="33B27379" w14:textId="77777777" w:rsidR="00B33119" w:rsidRPr="004775EB" w:rsidRDefault="00B33119" w:rsidP="0081474D">
            <w:pPr>
              <w:pStyle w:val="p1"/>
              <w:rPr>
                <w:rFonts w:ascii="Times New Roman" w:hAnsi="Times New Roman" w:cs="Times New Roman"/>
                <w:color w:val="141413"/>
                <w:sz w:val="24"/>
                <w:szCs w:val="24"/>
                <w:lang w:val="nb-NO"/>
              </w:rPr>
            </w:pPr>
          </w:p>
        </w:tc>
        <w:tc>
          <w:tcPr>
            <w:tcW w:w="756" w:type="dxa"/>
          </w:tcPr>
          <w:p w14:paraId="6004CA23" w14:textId="0500A5B8"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40</w:t>
            </w:r>
          </w:p>
        </w:tc>
        <w:tc>
          <w:tcPr>
            <w:tcW w:w="810" w:type="dxa"/>
          </w:tcPr>
          <w:p w14:paraId="32CB911C" w14:textId="77777777" w:rsidR="00B33119" w:rsidRPr="004775EB" w:rsidRDefault="00B33119" w:rsidP="0081474D">
            <w:pPr>
              <w:pStyle w:val="p1"/>
              <w:rPr>
                <w:rFonts w:ascii="Times New Roman" w:hAnsi="Times New Roman" w:cs="Times New Roman"/>
                <w:color w:val="141413"/>
                <w:sz w:val="24"/>
                <w:szCs w:val="24"/>
                <w:lang w:val="nb-NO"/>
              </w:rPr>
            </w:pPr>
          </w:p>
        </w:tc>
        <w:tc>
          <w:tcPr>
            <w:tcW w:w="810" w:type="dxa"/>
          </w:tcPr>
          <w:p w14:paraId="468AA455" w14:textId="77777777" w:rsidR="00B33119" w:rsidRPr="004775EB" w:rsidRDefault="00B33119" w:rsidP="0081474D">
            <w:pPr>
              <w:pStyle w:val="p1"/>
              <w:rPr>
                <w:rFonts w:ascii="Times New Roman" w:hAnsi="Times New Roman" w:cs="Times New Roman"/>
                <w:color w:val="141413"/>
                <w:sz w:val="24"/>
                <w:szCs w:val="24"/>
                <w:lang w:val="nb-NO"/>
              </w:rPr>
            </w:pPr>
          </w:p>
        </w:tc>
      </w:tr>
      <w:tr w:rsidR="00B33119" w:rsidRPr="004775EB" w14:paraId="6B0C065D" w14:textId="77777777" w:rsidTr="00CD3AC3">
        <w:tc>
          <w:tcPr>
            <w:tcW w:w="952" w:type="dxa"/>
          </w:tcPr>
          <w:p w14:paraId="39317984" w14:textId="6A2D544C"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2018</w:t>
            </w:r>
          </w:p>
        </w:tc>
        <w:tc>
          <w:tcPr>
            <w:tcW w:w="889" w:type="dxa"/>
          </w:tcPr>
          <w:p w14:paraId="3A0F8569" w14:textId="37EE41C2"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2010</w:t>
            </w:r>
          </w:p>
        </w:tc>
        <w:tc>
          <w:tcPr>
            <w:tcW w:w="973" w:type="dxa"/>
          </w:tcPr>
          <w:p w14:paraId="007DD96D" w14:textId="0A4E9515"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35.2</w:t>
            </w:r>
          </w:p>
        </w:tc>
        <w:tc>
          <w:tcPr>
            <w:tcW w:w="931" w:type="dxa"/>
          </w:tcPr>
          <w:p w14:paraId="770ADAA0" w14:textId="14FFDE0B"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23.1</w:t>
            </w:r>
          </w:p>
        </w:tc>
        <w:tc>
          <w:tcPr>
            <w:tcW w:w="910" w:type="dxa"/>
          </w:tcPr>
          <w:p w14:paraId="76721685" w14:textId="743C029A"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41.7</w:t>
            </w:r>
          </w:p>
        </w:tc>
        <w:tc>
          <w:tcPr>
            <w:tcW w:w="740" w:type="dxa"/>
          </w:tcPr>
          <w:p w14:paraId="11D6F55D" w14:textId="1F248205"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35.1</w:t>
            </w:r>
          </w:p>
        </w:tc>
        <w:tc>
          <w:tcPr>
            <w:tcW w:w="900" w:type="dxa"/>
          </w:tcPr>
          <w:p w14:paraId="7E8FACCD" w14:textId="036E11A0" w:rsidR="00B33119" w:rsidRPr="004775EB" w:rsidRDefault="006C2283"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22.6</w:t>
            </w:r>
          </w:p>
        </w:tc>
        <w:tc>
          <w:tcPr>
            <w:tcW w:w="684" w:type="dxa"/>
          </w:tcPr>
          <w:p w14:paraId="68E52144" w14:textId="2D420A2D" w:rsidR="00B33119" w:rsidRPr="004775EB" w:rsidRDefault="006C2283"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42.2</w:t>
            </w:r>
          </w:p>
        </w:tc>
        <w:tc>
          <w:tcPr>
            <w:tcW w:w="756" w:type="dxa"/>
          </w:tcPr>
          <w:p w14:paraId="393A2404" w14:textId="64AC6A7D"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35.6</w:t>
            </w:r>
          </w:p>
        </w:tc>
        <w:tc>
          <w:tcPr>
            <w:tcW w:w="810" w:type="dxa"/>
          </w:tcPr>
          <w:p w14:paraId="06848007" w14:textId="2DF5A489"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25.3</w:t>
            </w:r>
          </w:p>
        </w:tc>
        <w:tc>
          <w:tcPr>
            <w:tcW w:w="810" w:type="dxa"/>
          </w:tcPr>
          <w:p w14:paraId="24304677" w14:textId="3EB3BBD0"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39.1</w:t>
            </w:r>
          </w:p>
        </w:tc>
      </w:tr>
      <w:tr w:rsidR="00B33119" w:rsidRPr="004775EB" w14:paraId="78C22A79" w14:textId="77777777" w:rsidTr="00CD3AC3">
        <w:tc>
          <w:tcPr>
            <w:tcW w:w="952" w:type="dxa"/>
          </w:tcPr>
          <w:p w14:paraId="506B27E3" w14:textId="10FD2D5C"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2020</w:t>
            </w:r>
          </w:p>
        </w:tc>
        <w:tc>
          <w:tcPr>
            <w:tcW w:w="889" w:type="dxa"/>
          </w:tcPr>
          <w:p w14:paraId="39E6100C" w14:textId="6CFCEE30"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2012</w:t>
            </w:r>
          </w:p>
        </w:tc>
        <w:tc>
          <w:tcPr>
            <w:tcW w:w="973" w:type="dxa"/>
          </w:tcPr>
          <w:p w14:paraId="4A027B5E" w14:textId="65C83DA4"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37.9</w:t>
            </w:r>
          </w:p>
        </w:tc>
        <w:tc>
          <w:tcPr>
            <w:tcW w:w="931" w:type="dxa"/>
          </w:tcPr>
          <w:p w14:paraId="5C43AB46" w14:textId="3A758D71"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23.5</w:t>
            </w:r>
          </w:p>
        </w:tc>
        <w:tc>
          <w:tcPr>
            <w:tcW w:w="910" w:type="dxa"/>
          </w:tcPr>
          <w:p w14:paraId="2B0E8C60" w14:textId="484AEBE6"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38.6</w:t>
            </w:r>
          </w:p>
        </w:tc>
        <w:tc>
          <w:tcPr>
            <w:tcW w:w="740" w:type="dxa"/>
          </w:tcPr>
          <w:p w14:paraId="682C0096" w14:textId="67A31B46"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36.9</w:t>
            </w:r>
          </w:p>
        </w:tc>
        <w:tc>
          <w:tcPr>
            <w:tcW w:w="900" w:type="dxa"/>
          </w:tcPr>
          <w:p w14:paraId="7B1F5FCB" w14:textId="34AC7785" w:rsidR="00B33119" w:rsidRPr="004775EB" w:rsidRDefault="006C2283"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24.1</w:t>
            </w:r>
          </w:p>
        </w:tc>
        <w:tc>
          <w:tcPr>
            <w:tcW w:w="684" w:type="dxa"/>
          </w:tcPr>
          <w:p w14:paraId="7DAADEC3" w14:textId="4B6BAD27" w:rsidR="00B33119" w:rsidRPr="004775EB" w:rsidRDefault="006C2283"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39</w:t>
            </w:r>
          </w:p>
        </w:tc>
        <w:tc>
          <w:tcPr>
            <w:tcW w:w="756" w:type="dxa"/>
          </w:tcPr>
          <w:p w14:paraId="1F30CDF6" w14:textId="7CD6D7E0"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42.1</w:t>
            </w:r>
          </w:p>
        </w:tc>
        <w:tc>
          <w:tcPr>
            <w:tcW w:w="810" w:type="dxa"/>
          </w:tcPr>
          <w:p w14:paraId="2E5A183B" w14:textId="4E4386DD"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21.2</w:t>
            </w:r>
          </w:p>
        </w:tc>
        <w:tc>
          <w:tcPr>
            <w:tcW w:w="810" w:type="dxa"/>
          </w:tcPr>
          <w:p w14:paraId="51605C4F" w14:textId="51A991EF"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36.8</w:t>
            </w:r>
          </w:p>
        </w:tc>
      </w:tr>
      <w:tr w:rsidR="00B33119" w:rsidRPr="004775EB" w14:paraId="28BEF995" w14:textId="77777777" w:rsidTr="00CD3AC3">
        <w:tc>
          <w:tcPr>
            <w:tcW w:w="952" w:type="dxa"/>
          </w:tcPr>
          <w:p w14:paraId="24F97A8A" w14:textId="4AF2F692"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2022</w:t>
            </w:r>
          </w:p>
        </w:tc>
        <w:tc>
          <w:tcPr>
            <w:tcW w:w="889" w:type="dxa"/>
          </w:tcPr>
          <w:p w14:paraId="11DED45B" w14:textId="3ED55029" w:rsidR="00B33119" w:rsidRPr="004775EB" w:rsidRDefault="00B33119"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2014</w:t>
            </w:r>
          </w:p>
        </w:tc>
        <w:tc>
          <w:tcPr>
            <w:tcW w:w="973" w:type="dxa"/>
          </w:tcPr>
          <w:p w14:paraId="2C8560D4" w14:textId="22807A15"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39.6</w:t>
            </w:r>
          </w:p>
        </w:tc>
        <w:tc>
          <w:tcPr>
            <w:tcW w:w="931" w:type="dxa"/>
          </w:tcPr>
          <w:p w14:paraId="13E08095" w14:textId="2146BB63"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24.2</w:t>
            </w:r>
          </w:p>
        </w:tc>
        <w:tc>
          <w:tcPr>
            <w:tcW w:w="910" w:type="dxa"/>
          </w:tcPr>
          <w:p w14:paraId="26B18642" w14:textId="230BCF65"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36.1</w:t>
            </w:r>
          </w:p>
        </w:tc>
        <w:tc>
          <w:tcPr>
            <w:tcW w:w="740" w:type="dxa"/>
          </w:tcPr>
          <w:p w14:paraId="03785950" w14:textId="570A3B57" w:rsidR="00B33119" w:rsidRPr="004775EB" w:rsidRDefault="006C2283"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39.5</w:t>
            </w:r>
          </w:p>
        </w:tc>
        <w:tc>
          <w:tcPr>
            <w:tcW w:w="900" w:type="dxa"/>
          </w:tcPr>
          <w:p w14:paraId="3B07028B" w14:textId="031F0846" w:rsidR="00B33119" w:rsidRPr="004775EB" w:rsidRDefault="006C2283"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24.1</w:t>
            </w:r>
          </w:p>
        </w:tc>
        <w:tc>
          <w:tcPr>
            <w:tcW w:w="684" w:type="dxa"/>
          </w:tcPr>
          <w:p w14:paraId="16F955FB" w14:textId="5AB5AAC0" w:rsidR="00B33119" w:rsidRPr="004775EB" w:rsidRDefault="006C2283"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36.5</w:t>
            </w:r>
          </w:p>
        </w:tc>
        <w:tc>
          <w:tcPr>
            <w:tcW w:w="756" w:type="dxa"/>
          </w:tcPr>
          <w:p w14:paraId="76643C99" w14:textId="7ACD175D"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40.1</w:t>
            </w:r>
          </w:p>
        </w:tc>
        <w:tc>
          <w:tcPr>
            <w:tcW w:w="810" w:type="dxa"/>
          </w:tcPr>
          <w:p w14:paraId="7E759F2E" w14:textId="2BE94265"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24.7</w:t>
            </w:r>
          </w:p>
        </w:tc>
        <w:tc>
          <w:tcPr>
            <w:tcW w:w="810" w:type="dxa"/>
          </w:tcPr>
          <w:p w14:paraId="0168B39B" w14:textId="1D5B1270" w:rsidR="00B33119" w:rsidRPr="004775EB" w:rsidRDefault="00125441" w:rsidP="0081474D">
            <w:pPr>
              <w:pStyle w:val="p1"/>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34.9</w:t>
            </w:r>
          </w:p>
        </w:tc>
      </w:tr>
      <w:tr w:rsidR="00F54C07" w:rsidRPr="004775EB" w14:paraId="4C00CC03" w14:textId="77777777" w:rsidTr="00CD3AC3">
        <w:tc>
          <w:tcPr>
            <w:tcW w:w="9355" w:type="dxa"/>
            <w:gridSpan w:val="11"/>
          </w:tcPr>
          <w:p w14:paraId="015C4647" w14:textId="3B3F100D"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b/>
                <w:bCs/>
                <w:color w:val="141413"/>
                <w:sz w:val="24"/>
                <w:szCs w:val="24"/>
              </w:rPr>
              <w:t>Method 3</w:t>
            </w:r>
            <w:r w:rsidRPr="004775EB">
              <w:rPr>
                <w:rFonts w:ascii="Times New Roman" w:hAnsi="Times New Roman" w:cs="Times New Roman"/>
                <w:color w:val="141413"/>
                <w:sz w:val="24"/>
                <w:szCs w:val="24"/>
              </w:rPr>
              <w:t xml:space="preserve"> – Calculate based on absolute prevalence of IQ </w:t>
            </w:r>
            <w:r w:rsidR="00DE6620" w:rsidRPr="004775EB">
              <w:rPr>
                <w:rFonts w:ascii="Times New Roman" w:hAnsi="Times New Roman" w:cs="Times New Roman"/>
                <w:color w:val="141413"/>
                <w:sz w:val="24"/>
                <w:szCs w:val="24"/>
              </w:rPr>
              <w:t xml:space="preserve">percentages </w:t>
            </w:r>
            <w:r w:rsidRPr="004775EB">
              <w:rPr>
                <w:rFonts w:ascii="Times New Roman" w:hAnsi="Times New Roman" w:cs="Times New Roman"/>
                <w:color w:val="141413"/>
                <w:sz w:val="24"/>
                <w:szCs w:val="24"/>
              </w:rPr>
              <w:t>in Table 5</w:t>
            </w:r>
            <w:r w:rsidR="00F4322F">
              <w:rPr>
                <w:rFonts w:ascii="Times New Roman" w:hAnsi="Times New Roman" w:cs="Times New Roman"/>
                <w:color w:val="141413"/>
                <w:sz w:val="24"/>
                <w:szCs w:val="24"/>
              </w:rPr>
              <w:t xml:space="preserve"> of </w:t>
            </w:r>
            <w:r w:rsidR="00AA0633">
              <w:rPr>
                <w:rFonts w:ascii="Times New Roman" w:hAnsi="Times New Roman" w:cs="Times New Roman"/>
                <w:color w:val="141413"/>
                <w:sz w:val="24"/>
                <w:szCs w:val="24"/>
              </w:rPr>
              <w:t>1998 report</w:t>
            </w:r>
          </w:p>
        </w:tc>
      </w:tr>
      <w:tr w:rsidR="00F54C07" w:rsidRPr="004775EB" w14:paraId="3F4E6B48" w14:textId="77777777" w:rsidTr="00CD3AC3">
        <w:tc>
          <w:tcPr>
            <w:tcW w:w="952" w:type="dxa"/>
          </w:tcPr>
          <w:p w14:paraId="1FC28556" w14:textId="14F1AD9E"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Report Year</w:t>
            </w:r>
          </w:p>
        </w:tc>
        <w:tc>
          <w:tcPr>
            <w:tcW w:w="889" w:type="dxa"/>
          </w:tcPr>
          <w:p w14:paraId="0481F61C" w14:textId="6CE10727"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Birth Year</w:t>
            </w:r>
          </w:p>
        </w:tc>
        <w:tc>
          <w:tcPr>
            <w:tcW w:w="2814" w:type="dxa"/>
            <w:gridSpan w:val="3"/>
          </w:tcPr>
          <w:p w14:paraId="78153331" w14:textId="77777777" w:rsidR="00F54C07" w:rsidRPr="004775EB" w:rsidRDefault="00F54C07" w:rsidP="00F54C07">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All Children IQ</w:t>
            </w:r>
          </w:p>
          <w:p w14:paraId="7FA2A91F" w14:textId="6059D197"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c>
          <w:tcPr>
            <w:tcW w:w="2324" w:type="dxa"/>
            <w:gridSpan w:val="3"/>
          </w:tcPr>
          <w:p w14:paraId="3B27E778" w14:textId="77777777"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Boys IQ </w:t>
            </w:r>
          </w:p>
          <w:p w14:paraId="7AF326BD" w14:textId="02E2356A"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c>
          <w:tcPr>
            <w:tcW w:w="2376" w:type="dxa"/>
            <w:gridSpan w:val="3"/>
          </w:tcPr>
          <w:p w14:paraId="78A4B36D" w14:textId="77777777"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Girls IQ </w:t>
            </w:r>
          </w:p>
          <w:p w14:paraId="2586CC0A" w14:textId="485B7BAF"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 of total</w:t>
            </w:r>
          </w:p>
        </w:tc>
      </w:tr>
      <w:tr w:rsidR="00F54C07" w:rsidRPr="004775EB" w14:paraId="1CC56629" w14:textId="77777777" w:rsidTr="00CD3AC3">
        <w:tc>
          <w:tcPr>
            <w:tcW w:w="952" w:type="dxa"/>
          </w:tcPr>
          <w:p w14:paraId="6C4579EF" w14:textId="77777777" w:rsidR="00F54C07" w:rsidRPr="004775EB" w:rsidRDefault="00F54C07" w:rsidP="0081474D">
            <w:pPr>
              <w:pStyle w:val="p1"/>
              <w:rPr>
                <w:rFonts w:ascii="Times New Roman" w:hAnsi="Times New Roman" w:cs="Times New Roman"/>
                <w:color w:val="141413"/>
                <w:sz w:val="24"/>
                <w:szCs w:val="24"/>
              </w:rPr>
            </w:pPr>
          </w:p>
        </w:tc>
        <w:tc>
          <w:tcPr>
            <w:tcW w:w="889" w:type="dxa"/>
          </w:tcPr>
          <w:p w14:paraId="4063A402" w14:textId="77777777" w:rsidR="00F54C07" w:rsidRPr="004775EB" w:rsidRDefault="00F54C07" w:rsidP="0081474D">
            <w:pPr>
              <w:pStyle w:val="p1"/>
              <w:rPr>
                <w:rFonts w:ascii="Times New Roman" w:hAnsi="Times New Roman" w:cs="Times New Roman"/>
                <w:color w:val="141413"/>
                <w:sz w:val="24"/>
                <w:szCs w:val="24"/>
              </w:rPr>
            </w:pPr>
          </w:p>
        </w:tc>
        <w:tc>
          <w:tcPr>
            <w:tcW w:w="973" w:type="dxa"/>
          </w:tcPr>
          <w:p w14:paraId="4997C701" w14:textId="1C393F75"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&lt;70</w:t>
            </w:r>
          </w:p>
        </w:tc>
        <w:tc>
          <w:tcPr>
            <w:tcW w:w="931" w:type="dxa"/>
          </w:tcPr>
          <w:p w14:paraId="5EBA48E1" w14:textId="4C304258"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71-85</w:t>
            </w:r>
          </w:p>
        </w:tc>
        <w:tc>
          <w:tcPr>
            <w:tcW w:w="910" w:type="dxa"/>
          </w:tcPr>
          <w:p w14:paraId="2B8ABF93" w14:textId="3476BBAA"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&gt;85</w:t>
            </w:r>
          </w:p>
        </w:tc>
        <w:tc>
          <w:tcPr>
            <w:tcW w:w="740" w:type="dxa"/>
          </w:tcPr>
          <w:p w14:paraId="04E42A18" w14:textId="5B442BB7"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&lt;70</w:t>
            </w:r>
          </w:p>
        </w:tc>
        <w:tc>
          <w:tcPr>
            <w:tcW w:w="900" w:type="dxa"/>
          </w:tcPr>
          <w:p w14:paraId="402F9D55" w14:textId="726E1A0F"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71-85</w:t>
            </w:r>
          </w:p>
        </w:tc>
        <w:tc>
          <w:tcPr>
            <w:tcW w:w="684" w:type="dxa"/>
          </w:tcPr>
          <w:p w14:paraId="7DB38BB5" w14:textId="04623383"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&gt;85</w:t>
            </w:r>
          </w:p>
        </w:tc>
        <w:tc>
          <w:tcPr>
            <w:tcW w:w="756" w:type="dxa"/>
          </w:tcPr>
          <w:p w14:paraId="6C03AA0B" w14:textId="614DFEDE"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&lt;70</w:t>
            </w:r>
          </w:p>
        </w:tc>
        <w:tc>
          <w:tcPr>
            <w:tcW w:w="810" w:type="dxa"/>
          </w:tcPr>
          <w:p w14:paraId="639F5B9C" w14:textId="04EAA777"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lang w:val="nb-NO"/>
              </w:rPr>
              <w:t>71-85</w:t>
            </w:r>
          </w:p>
        </w:tc>
        <w:tc>
          <w:tcPr>
            <w:tcW w:w="810" w:type="dxa"/>
          </w:tcPr>
          <w:p w14:paraId="738A53FF" w14:textId="3EFF776D" w:rsidR="00F54C07"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&gt;85</w:t>
            </w:r>
          </w:p>
        </w:tc>
      </w:tr>
      <w:tr w:rsidR="00B33119" w:rsidRPr="004775EB" w14:paraId="46A0C446" w14:textId="77777777" w:rsidTr="00CD3AC3">
        <w:tc>
          <w:tcPr>
            <w:tcW w:w="952" w:type="dxa"/>
          </w:tcPr>
          <w:p w14:paraId="4C87B460" w14:textId="233E195B" w:rsidR="00B33119"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2002</w:t>
            </w:r>
          </w:p>
        </w:tc>
        <w:tc>
          <w:tcPr>
            <w:tcW w:w="889" w:type="dxa"/>
          </w:tcPr>
          <w:p w14:paraId="0D1FA776" w14:textId="4240282E" w:rsidR="00B33119"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1994</w:t>
            </w:r>
          </w:p>
        </w:tc>
        <w:tc>
          <w:tcPr>
            <w:tcW w:w="973" w:type="dxa"/>
          </w:tcPr>
          <w:p w14:paraId="12681284" w14:textId="3368C345"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47.6</w:t>
            </w:r>
          </w:p>
        </w:tc>
        <w:tc>
          <w:tcPr>
            <w:tcW w:w="931" w:type="dxa"/>
          </w:tcPr>
          <w:p w14:paraId="3D9B11B8" w14:textId="034F6023"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19.5</w:t>
            </w:r>
          </w:p>
        </w:tc>
        <w:tc>
          <w:tcPr>
            <w:tcW w:w="910" w:type="dxa"/>
          </w:tcPr>
          <w:p w14:paraId="0103896D" w14:textId="75FFCC16"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32.9</w:t>
            </w:r>
          </w:p>
        </w:tc>
        <w:tc>
          <w:tcPr>
            <w:tcW w:w="740" w:type="dxa"/>
          </w:tcPr>
          <w:p w14:paraId="7FBBDC4E" w14:textId="77777777" w:rsidR="00B33119" w:rsidRPr="004775EB" w:rsidRDefault="00B33119" w:rsidP="0081474D">
            <w:pPr>
              <w:pStyle w:val="p1"/>
              <w:rPr>
                <w:rFonts w:ascii="Times New Roman" w:hAnsi="Times New Roman" w:cs="Times New Roman"/>
                <w:color w:val="141413"/>
                <w:sz w:val="24"/>
                <w:szCs w:val="24"/>
              </w:rPr>
            </w:pPr>
          </w:p>
        </w:tc>
        <w:tc>
          <w:tcPr>
            <w:tcW w:w="900" w:type="dxa"/>
          </w:tcPr>
          <w:p w14:paraId="64FFA800" w14:textId="77777777" w:rsidR="00B33119" w:rsidRPr="004775EB" w:rsidRDefault="00B33119" w:rsidP="0081474D">
            <w:pPr>
              <w:pStyle w:val="p1"/>
              <w:rPr>
                <w:rFonts w:ascii="Times New Roman" w:hAnsi="Times New Roman" w:cs="Times New Roman"/>
                <w:color w:val="141413"/>
                <w:sz w:val="24"/>
                <w:szCs w:val="24"/>
              </w:rPr>
            </w:pPr>
          </w:p>
        </w:tc>
        <w:tc>
          <w:tcPr>
            <w:tcW w:w="684" w:type="dxa"/>
          </w:tcPr>
          <w:p w14:paraId="3EDD038F" w14:textId="77777777" w:rsidR="00B33119" w:rsidRPr="004775EB" w:rsidRDefault="00B33119" w:rsidP="0081474D">
            <w:pPr>
              <w:pStyle w:val="p1"/>
              <w:rPr>
                <w:rFonts w:ascii="Times New Roman" w:hAnsi="Times New Roman" w:cs="Times New Roman"/>
                <w:color w:val="141413"/>
                <w:sz w:val="24"/>
                <w:szCs w:val="24"/>
              </w:rPr>
            </w:pPr>
          </w:p>
        </w:tc>
        <w:tc>
          <w:tcPr>
            <w:tcW w:w="756" w:type="dxa"/>
          </w:tcPr>
          <w:p w14:paraId="3FDE4C95" w14:textId="77777777" w:rsidR="00B33119" w:rsidRPr="004775EB" w:rsidRDefault="00B33119" w:rsidP="0081474D">
            <w:pPr>
              <w:pStyle w:val="p1"/>
              <w:rPr>
                <w:rFonts w:ascii="Times New Roman" w:hAnsi="Times New Roman" w:cs="Times New Roman"/>
                <w:color w:val="141413"/>
                <w:sz w:val="24"/>
                <w:szCs w:val="24"/>
              </w:rPr>
            </w:pPr>
          </w:p>
        </w:tc>
        <w:tc>
          <w:tcPr>
            <w:tcW w:w="810" w:type="dxa"/>
          </w:tcPr>
          <w:p w14:paraId="4E2CBC7B" w14:textId="77777777" w:rsidR="00B33119" w:rsidRPr="004775EB" w:rsidRDefault="00B33119" w:rsidP="0081474D">
            <w:pPr>
              <w:pStyle w:val="p1"/>
              <w:rPr>
                <w:rFonts w:ascii="Times New Roman" w:hAnsi="Times New Roman" w:cs="Times New Roman"/>
                <w:color w:val="141413"/>
                <w:sz w:val="24"/>
                <w:szCs w:val="24"/>
              </w:rPr>
            </w:pPr>
          </w:p>
        </w:tc>
        <w:tc>
          <w:tcPr>
            <w:tcW w:w="810" w:type="dxa"/>
          </w:tcPr>
          <w:p w14:paraId="2547980C" w14:textId="77777777" w:rsidR="00B33119" w:rsidRPr="004775EB" w:rsidRDefault="00B33119" w:rsidP="0081474D">
            <w:pPr>
              <w:pStyle w:val="p1"/>
              <w:rPr>
                <w:rFonts w:ascii="Times New Roman" w:hAnsi="Times New Roman" w:cs="Times New Roman"/>
                <w:color w:val="141413"/>
                <w:sz w:val="24"/>
                <w:szCs w:val="24"/>
              </w:rPr>
            </w:pPr>
          </w:p>
        </w:tc>
      </w:tr>
      <w:tr w:rsidR="00B33119" w:rsidRPr="004775EB" w14:paraId="3DE70735" w14:textId="77777777" w:rsidTr="00CD3AC3">
        <w:tc>
          <w:tcPr>
            <w:tcW w:w="952" w:type="dxa"/>
          </w:tcPr>
          <w:p w14:paraId="2120A107" w14:textId="2A98B039" w:rsidR="00B33119"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2006</w:t>
            </w:r>
          </w:p>
        </w:tc>
        <w:tc>
          <w:tcPr>
            <w:tcW w:w="889" w:type="dxa"/>
          </w:tcPr>
          <w:p w14:paraId="7BCE4D20" w14:textId="2914CE66" w:rsidR="00B33119" w:rsidRPr="004775EB" w:rsidRDefault="00F54C07"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1998</w:t>
            </w:r>
          </w:p>
        </w:tc>
        <w:tc>
          <w:tcPr>
            <w:tcW w:w="973" w:type="dxa"/>
          </w:tcPr>
          <w:p w14:paraId="3471BEAF" w14:textId="67659A00"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41.4</w:t>
            </w:r>
          </w:p>
        </w:tc>
        <w:tc>
          <w:tcPr>
            <w:tcW w:w="931" w:type="dxa"/>
          </w:tcPr>
          <w:p w14:paraId="0AAD155F" w14:textId="221C8A4E"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23.1</w:t>
            </w:r>
          </w:p>
        </w:tc>
        <w:tc>
          <w:tcPr>
            <w:tcW w:w="910" w:type="dxa"/>
          </w:tcPr>
          <w:p w14:paraId="2D19902A" w14:textId="0860F14A" w:rsidR="00B33119" w:rsidRPr="004775EB" w:rsidRDefault="00125441" w:rsidP="0081474D">
            <w:pPr>
              <w:pStyle w:val="p1"/>
              <w:rPr>
                <w:rFonts w:ascii="Times New Roman" w:hAnsi="Times New Roman" w:cs="Times New Roman"/>
                <w:color w:val="141413"/>
                <w:sz w:val="24"/>
                <w:szCs w:val="24"/>
              </w:rPr>
            </w:pPr>
            <w:r w:rsidRPr="004775EB">
              <w:rPr>
                <w:rFonts w:ascii="Times New Roman" w:hAnsi="Times New Roman" w:cs="Times New Roman"/>
                <w:color w:val="141413"/>
                <w:sz w:val="24"/>
                <w:szCs w:val="24"/>
              </w:rPr>
              <w:t>35.5</w:t>
            </w:r>
          </w:p>
        </w:tc>
        <w:tc>
          <w:tcPr>
            <w:tcW w:w="740" w:type="dxa"/>
          </w:tcPr>
          <w:p w14:paraId="48BC6D01" w14:textId="77777777" w:rsidR="00B33119" w:rsidRPr="004775EB" w:rsidRDefault="00B33119" w:rsidP="0081474D">
            <w:pPr>
              <w:pStyle w:val="p1"/>
              <w:rPr>
                <w:rFonts w:ascii="Times New Roman" w:hAnsi="Times New Roman" w:cs="Times New Roman"/>
                <w:color w:val="141413"/>
                <w:sz w:val="24"/>
                <w:szCs w:val="24"/>
              </w:rPr>
            </w:pPr>
          </w:p>
        </w:tc>
        <w:tc>
          <w:tcPr>
            <w:tcW w:w="900" w:type="dxa"/>
          </w:tcPr>
          <w:p w14:paraId="7FAE9FB8" w14:textId="77777777" w:rsidR="00B33119" w:rsidRPr="004775EB" w:rsidRDefault="00B33119" w:rsidP="0081474D">
            <w:pPr>
              <w:pStyle w:val="p1"/>
              <w:rPr>
                <w:rFonts w:ascii="Times New Roman" w:hAnsi="Times New Roman" w:cs="Times New Roman"/>
                <w:color w:val="141413"/>
                <w:sz w:val="24"/>
                <w:szCs w:val="24"/>
              </w:rPr>
            </w:pPr>
          </w:p>
        </w:tc>
        <w:tc>
          <w:tcPr>
            <w:tcW w:w="684" w:type="dxa"/>
          </w:tcPr>
          <w:p w14:paraId="6932464F" w14:textId="77777777" w:rsidR="00B33119" w:rsidRPr="004775EB" w:rsidRDefault="00B33119" w:rsidP="0081474D">
            <w:pPr>
              <w:pStyle w:val="p1"/>
              <w:rPr>
                <w:rFonts w:ascii="Times New Roman" w:hAnsi="Times New Roman" w:cs="Times New Roman"/>
                <w:color w:val="141413"/>
                <w:sz w:val="24"/>
                <w:szCs w:val="24"/>
              </w:rPr>
            </w:pPr>
          </w:p>
        </w:tc>
        <w:tc>
          <w:tcPr>
            <w:tcW w:w="756" w:type="dxa"/>
          </w:tcPr>
          <w:p w14:paraId="48C03744" w14:textId="77777777" w:rsidR="00B33119" w:rsidRPr="004775EB" w:rsidRDefault="00B33119" w:rsidP="0081474D">
            <w:pPr>
              <w:pStyle w:val="p1"/>
              <w:rPr>
                <w:rFonts w:ascii="Times New Roman" w:hAnsi="Times New Roman" w:cs="Times New Roman"/>
                <w:color w:val="141413"/>
                <w:sz w:val="24"/>
                <w:szCs w:val="24"/>
              </w:rPr>
            </w:pPr>
          </w:p>
        </w:tc>
        <w:tc>
          <w:tcPr>
            <w:tcW w:w="810" w:type="dxa"/>
          </w:tcPr>
          <w:p w14:paraId="1114FB21" w14:textId="77777777" w:rsidR="00B33119" w:rsidRPr="004775EB" w:rsidRDefault="00B33119" w:rsidP="0081474D">
            <w:pPr>
              <w:pStyle w:val="p1"/>
              <w:rPr>
                <w:rFonts w:ascii="Times New Roman" w:hAnsi="Times New Roman" w:cs="Times New Roman"/>
                <w:color w:val="141413"/>
                <w:sz w:val="24"/>
                <w:szCs w:val="24"/>
              </w:rPr>
            </w:pPr>
          </w:p>
        </w:tc>
        <w:tc>
          <w:tcPr>
            <w:tcW w:w="810" w:type="dxa"/>
          </w:tcPr>
          <w:p w14:paraId="6CF2E924" w14:textId="77777777" w:rsidR="00B33119" w:rsidRPr="004775EB" w:rsidRDefault="00B33119" w:rsidP="0081474D">
            <w:pPr>
              <w:pStyle w:val="p1"/>
              <w:rPr>
                <w:rFonts w:ascii="Times New Roman" w:hAnsi="Times New Roman" w:cs="Times New Roman"/>
                <w:color w:val="141413"/>
                <w:sz w:val="24"/>
                <w:szCs w:val="24"/>
              </w:rPr>
            </w:pPr>
          </w:p>
        </w:tc>
      </w:tr>
    </w:tbl>
    <w:p w14:paraId="14517A5A" w14:textId="100BD0AB" w:rsidR="00F948B0" w:rsidRPr="004775EB" w:rsidRDefault="006C2283" w:rsidP="007B75F8">
      <w:pPr>
        <w:spacing w:line="480" w:lineRule="auto"/>
        <w:rPr>
          <w:color w:val="141413"/>
        </w:rPr>
      </w:pPr>
      <w:r w:rsidRPr="004775EB">
        <w:rPr>
          <w:color w:val="141413"/>
        </w:rPr>
        <w:t>*Total adds up to only 99.6% across all IQ groups</w:t>
      </w:r>
    </w:p>
    <w:p w14:paraId="61AFEF6F" w14:textId="77777777" w:rsidR="00C71E0A" w:rsidRDefault="00C71E0A" w:rsidP="002D4830">
      <w:pPr>
        <w:spacing w:line="480" w:lineRule="auto"/>
      </w:pPr>
    </w:p>
    <w:p w14:paraId="1D444866" w14:textId="77777777" w:rsidR="00CD3AC3" w:rsidRDefault="00CD3AC3" w:rsidP="002D4830">
      <w:pPr>
        <w:spacing w:line="480" w:lineRule="auto"/>
        <w:rPr>
          <w:b/>
          <w:bCs/>
        </w:rPr>
      </w:pPr>
    </w:p>
    <w:p w14:paraId="3BE7B3FF" w14:textId="77777777" w:rsidR="00CD3AC3" w:rsidRDefault="00CD3AC3" w:rsidP="002D4830">
      <w:pPr>
        <w:spacing w:line="480" w:lineRule="auto"/>
        <w:rPr>
          <w:b/>
          <w:bCs/>
        </w:rPr>
      </w:pPr>
    </w:p>
    <w:p w14:paraId="7C026A1D" w14:textId="5F9A4220" w:rsidR="00850A61" w:rsidRPr="00C71E0A" w:rsidRDefault="00C71E0A" w:rsidP="002D4830">
      <w:pPr>
        <w:spacing w:line="480" w:lineRule="auto"/>
        <w:rPr>
          <w:b/>
          <w:bCs/>
        </w:rPr>
      </w:pPr>
      <w:r w:rsidRPr="00C71E0A">
        <w:rPr>
          <w:b/>
          <w:bCs/>
        </w:rPr>
        <w:lastRenderedPageBreak/>
        <w:t xml:space="preserve">Section </w:t>
      </w:r>
      <w:r w:rsidR="003A2AED">
        <w:rPr>
          <w:b/>
          <w:bCs/>
        </w:rPr>
        <w:t>S</w:t>
      </w:r>
      <w:r w:rsidR="0033371A">
        <w:rPr>
          <w:b/>
          <w:bCs/>
        </w:rPr>
        <w:t>1</w:t>
      </w:r>
      <w:r w:rsidRPr="00C71E0A">
        <w:rPr>
          <w:b/>
          <w:bCs/>
        </w:rPr>
        <w:t>. IQ by race/ethnicity:</w:t>
      </w:r>
      <w:r w:rsidR="008056C7">
        <w:rPr>
          <w:b/>
          <w:bCs/>
        </w:rPr>
        <w:t xml:space="preserve"> various</w:t>
      </w:r>
      <w:r w:rsidRPr="00C71E0A">
        <w:rPr>
          <w:b/>
          <w:bCs/>
        </w:rPr>
        <w:t xml:space="preserve"> bar graph formats 2002-2008</w:t>
      </w:r>
    </w:p>
    <w:p w14:paraId="0CAA44E9" w14:textId="03EB6FAC" w:rsidR="00124980" w:rsidRDefault="00124980" w:rsidP="00C71E0A">
      <w:pPr>
        <w:pStyle w:val="p1"/>
        <w:spacing w:line="480" w:lineRule="auto"/>
        <w:rPr>
          <w:rFonts w:ascii="Times New Roman" w:hAnsi="Times New Roman" w:cs="Times New Roman"/>
          <w:sz w:val="24"/>
          <w:szCs w:val="24"/>
        </w:rPr>
      </w:pPr>
      <w:r w:rsidRPr="004775EB">
        <w:rPr>
          <w:rFonts w:ascii="Times New Roman" w:hAnsi="Times New Roman" w:cs="Times New Roman"/>
          <w:sz w:val="24"/>
          <w:szCs w:val="24"/>
        </w:rPr>
        <w:t>In 2002 and 2004, the race/ethnicity bar graphs were presented as overall nationwide absolute prevalences (in per 1,000) in stacked bars with IQ &lt; 70, IQ &gt; 70, and unknown IQ for Whites, Blacks, and Hispanics</w:t>
      </w:r>
      <w:r>
        <w:rPr>
          <w:rFonts w:ascii="Times New Roman" w:hAnsi="Times New Roman" w:cs="Times New Roman"/>
          <w:sz w:val="24"/>
          <w:szCs w:val="24"/>
        </w:rPr>
        <w:t>, combined across all states</w:t>
      </w:r>
      <w:r w:rsidRPr="004775EB">
        <w:rPr>
          <w:rFonts w:ascii="Times New Roman" w:hAnsi="Times New Roman" w:cs="Times New Roman"/>
          <w:sz w:val="24"/>
          <w:szCs w:val="24"/>
        </w:rPr>
        <w:t>. For these years, the</w:t>
      </w:r>
      <w:r>
        <w:rPr>
          <w:rFonts w:ascii="Times New Roman" w:hAnsi="Times New Roman" w:cs="Times New Roman"/>
          <w:sz w:val="24"/>
          <w:szCs w:val="24"/>
        </w:rPr>
        <w:t xml:space="preserve"> IQ percentages were read with digitizing software and the</w:t>
      </w:r>
      <w:r w:rsidRPr="004775EB">
        <w:rPr>
          <w:rFonts w:ascii="Times New Roman" w:hAnsi="Times New Roman" w:cs="Times New Roman"/>
          <w:sz w:val="24"/>
          <w:szCs w:val="24"/>
        </w:rPr>
        <w:t xml:space="preserve"> </w:t>
      </w:r>
      <w:r>
        <w:rPr>
          <w:rFonts w:ascii="Times New Roman" w:hAnsi="Times New Roman" w:cs="Times New Roman"/>
          <w:sz w:val="24"/>
          <w:szCs w:val="24"/>
        </w:rPr>
        <w:t>ID fraction</w:t>
      </w:r>
      <w:r w:rsidRPr="004775EB">
        <w:rPr>
          <w:rFonts w:ascii="Times New Roman" w:hAnsi="Times New Roman" w:cs="Times New Roman"/>
          <w:sz w:val="24"/>
          <w:szCs w:val="24"/>
        </w:rPr>
        <w:t xml:space="preserve"> for each available race/ethnicity (excluding API) was estimated as the ratio of the IQ &lt; 70 prevalence divided by the sum of the IQ &lt; 70 + IQ &gt; 70 prevalences (ignoring the unknown IQ prevalence fraction).  </w:t>
      </w:r>
    </w:p>
    <w:p w14:paraId="62E936CE" w14:textId="77777777" w:rsidR="00CD3AC3" w:rsidRDefault="00CD3AC3" w:rsidP="00C71E0A">
      <w:pPr>
        <w:pStyle w:val="p1"/>
        <w:spacing w:line="480" w:lineRule="auto"/>
        <w:rPr>
          <w:rFonts w:ascii="Times New Roman" w:hAnsi="Times New Roman" w:cs="Times New Roman"/>
          <w:sz w:val="24"/>
          <w:szCs w:val="24"/>
        </w:rPr>
      </w:pPr>
    </w:p>
    <w:p w14:paraId="76BD6D00" w14:textId="4E6BD641" w:rsidR="00124980" w:rsidRDefault="00124980" w:rsidP="00C71E0A">
      <w:pPr>
        <w:pStyle w:val="p1"/>
        <w:spacing w:line="480" w:lineRule="auto"/>
        <w:rPr>
          <w:rFonts w:ascii="Times New Roman" w:hAnsi="Times New Roman" w:cs="Times New Roman"/>
          <w:sz w:val="24"/>
          <w:szCs w:val="24"/>
        </w:rPr>
      </w:pPr>
      <w:r>
        <w:rPr>
          <w:rFonts w:ascii="Times New Roman" w:hAnsi="Times New Roman" w:cs="Times New Roman"/>
          <w:sz w:val="24"/>
          <w:szCs w:val="24"/>
        </w:rPr>
        <w:t>In 2006 and</w:t>
      </w:r>
      <w:r w:rsidR="00C71E0A" w:rsidRPr="004775EB">
        <w:rPr>
          <w:rFonts w:ascii="Times New Roman" w:hAnsi="Times New Roman" w:cs="Times New Roman"/>
          <w:sz w:val="24"/>
          <w:szCs w:val="24"/>
        </w:rPr>
        <w:t xml:space="preserve"> 2008, the IQ percentages were presented in a bar graph </w:t>
      </w:r>
      <w:r>
        <w:rPr>
          <w:rFonts w:ascii="Times New Roman" w:hAnsi="Times New Roman" w:cs="Times New Roman"/>
          <w:sz w:val="24"/>
          <w:szCs w:val="24"/>
        </w:rPr>
        <w:t>combin</w:t>
      </w:r>
      <w:r w:rsidR="00C71E0A" w:rsidRPr="004775EB">
        <w:rPr>
          <w:rFonts w:ascii="Times New Roman" w:hAnsi="Times New Roman" w:cs="Times New Roman"/>
          <w:sz w:val="24"/>
          <w:szCs w:val="24"/>
        </w:rPr>
        <w:t xml:space="preserve">ed over all states and broken out by race into Whites, Blacks, and Hispanics, with male and female bars for each race. The bars were read using digitizing software to estimate nationwide mean IQ percentages for males and females in each race/ethnicity group. The </w:t>
      </w:r>
      <w:r>
        <w:rPr>
          <w:rFonts w:ascii="Times New Roman" w:hAnsi="Times New Roman" w:cs="Times New Roman"/>
          <w:sz w:val="24"/>
          <w:szCs w:val="24"/>
        </w:rPr>
        <w:t xml:space="preserve">nationwide </w:t>
      </w:r>
      <w:r w:rsidR="00C71E0A" w:rsidRPr="004775EB">
        <w:rPr>
          <w:rFonts w:ascii="Times New Roman" w:hAnsi="Times New Roman" w:cs="Times New Roman"/>
          <w:sz w:val="24"/>
          <w:szCs w:val="24"/>
        </w:rPr>
        <w:t xml:space="preserve">overall (male + female) IQ percentages for each race were estimated by weighting the male and female data based on the mean </w:t>
      </w:r>
      <w:r>
        <w:rPr>
          <w:rFonts w:ascii="Times New Roman" w:hAnsi="Times New Roman" w:cs="Times New Roman"/>
          <w:sz w:val="24"/>
          <w:szCs w:val="24"/>
        </w:rPr>
        <w:t xml:space="preserve">nationwide </w:t>
      </w:r>
      <w:proofErr w:type="spellStart"/>
      <w:proofErr w:type="gramStart"/>
      <w:r w:rsidR="00C71E0A" w:rsidRPr="004775EB">
        <w:rPr>
          <w:rFonts w:ascii="Times New Roman" w:hAnsi="Times New Roman" w:cs="Times New Roman"/>
          <w:sz w:val="24"/>
          <w:szCs w:val="24"/>
        </w:rPr>
        <w:t>male:female</w:t>
      </w:r>
      <w:proofErr w:type="spellEnd"/>
      <w:proofErr w:type="gramEnd"/>
      <w:r w:rsidR="00C71E0A" w:rsidRPr="004775EB">
        <w:rPr>
          <w:rFonts w:ascii="Times New Roman" w:hAnsi="Times New Roman" w:cs="Times New Roman"/>
          <w:sz w:val="24"/>
          <w:szCs w:val="24"/>
        </w:rPr>
        <w:t xml:space="preserve"> ASD case ratio.  </w:t>
      </w:r>
    </w:p>
    <w:p w14:paraId="5A2E0148" w14:textId="77777777" w:rsidR="00F02B3C" w:rsidRDefault="00F02B3C" w:rsidP="00C71E0A">
      <w:pPr>
        <w:pStyle w:val="p1"/>
        <w:spacing w:line="480" w:lineRule="auto"/>
        <w:rPr>
          <w:rFonts w:ascii="Times New Roman" w:hAnsi="Times New Roman" w:cs="Times New Roman"/>
          <w:sz w:val="24"/>
          <w:szCs w:val="24"/>
        </w:rPr>
      </w:pPr>
    </w:p>
    <w:p w14:paraId="3731375B" w14:textId="0C23A82A" w:rsidR="00124980" w:rsidRDefault="00124980" w:rsidP="00124980">
      <w:pPr>
        <w:pStyle w:val="p1"/>
        <w:spacing w:line="480" w:lineRule="auto"/>
        <w:rPr>
          <w:rFonts w:ascii="Times New Roman" w:hAnsi="Times New Roman" w:cs="Times New Roman"/>
          <w:sz w:val="24"/>
          <w:szCs w:val="24"/>
        </w:rPr>
      </w:pPr>
      <w:r>
        <w:rPr>
          <w:rFonts w:ascii="Times New Roman" w:hAnsi="Times New Roman" w:cs="Times New Roman"/>
          <w:sz w:val="24"/>
          <w:szCs w:val="24"/>
        </w:rPr>
        <w:t xml:space="preserve">Uniquely in 2008, the race/ethnicity bar graph was used to estimate </w:t>
      </w:r>
      <w:r w:rsidR="00C71E0A" w:rsidRPr="004775EB">
        <w:rPr>
          <w:rFonts w:ascii="Times New Roman" w:hAnsi="Times New Roman" w:cs="Times New Roman"/>
          <w:sz w:val="24"/>
          <w:szCs w:val="24"/>
        </w:rPr>
        <w:t xml:space="preserve">nationwide IQ percentages for all races, overall and for males and females, by weighting each race/ethnicity by its relative proportion in the nationwide survey (51.2% White, 21.2% Black, 21.4% Hispanic) (Table 3). </w:t>
      </w:r>
      <w:r>
        <w:rPr>
          <w:rFonts w:ascii="Times New Roman" w:hAnsi="Times New Roman" w:cs="Times New Roman"/>
          <w:sz w:val="24"/>
          <w:szCs w:val="24"/>
        </w:rPr>
        <w:t xml:space="preserve">For 2000-2006, this step was not necessary because </w:t>
      </w:r>
      <w:r w:rsidR="00C71E0A" w:rsidRPr="004775EB">
        <w:rPr>
          <w:rFonts w:ascii="Times New Roman" w:hAnsi="Times New Roman" w:cs="Times New Roman"/>
          <w:sz w:val="24"/>
          <w:szCs w:val="24"/>
        </w:rPr>
        <w:t xml:space="preserve">those years also included state-specific IQ bar graphs combined for all races. The latter bar graphs were used preferentially in the application of Method 1 to derive mean nationwide IQ percentages </w:t>
      </w:r>
      <w:r w:rsidR="00C71E0A">
        <w:rPr>
          <w:rFonts w:ascii="Times New Roman" w:hAnsi="Times New Roman" w:cs="Times New Roman"/>
          <w:sz w:val="24"/>
          <w:szCs w:val="24"/>
        </w:rPr>
        <w:t>for all race/ethnicities</w:t>
      </w:r>
      <w:r w:rsidR="00C71E0A" w:rsidRPr="004775EB">
        <w:rPr>
          <w:rFonts w:ascii="Times New Roman" w:hAnsi="Times New Roman" w:cs="Times New Roman"/>
          <w:sz w:val="24"/>
          <w:szCs w:val="24"/>
        </w:rPr>
        <w:t xml:space="preserve"> </w:t>
      </w:r>
      <w:r w:rsidR="00C71E0A">
        <w:rPr>
          <w:rFonts w:ascii="Times New Roman" w:hAnsi="Times New Roman" w:cs="Times New Roman"/>
          <w:sz w:val="24"/>
          <w:szCs w:val="24"/>
        </w:rPr>
        <w:t xml:space="preserve">(Supplementary </w:t>
      </w:r>
      <w:r w:rsidR="00C71E0A" w:rsidRPr="004775EB">
        <w:rPr>
          <w:rFonts w:ascii="Times New Roman" w:hAnsi="Times New Roman" w:cs="Times New Roman"/>
          <w:sz w:val="24"/>
          <w:szCs w:val="24"/>
        </w:rPr>
        <w:t xml:space="preserve">Table </w:t>
      </w:r>
      <w:r w:rsidR="00C71E0A">
        <w:rPr>
          <w:rFonts w:ascii="Times New Roman" w:hAnsi="Times New Roman" w:cs="Times New Roman"/>
          <w:sz w:val="24"/>
          <w:szCs w:val="24"/>
        </w:rPr>
        <w:t>S1)</w:t>
      </w:r>
      <w:r w:rsidR="00C71E0A" w:rsidRPr="004775EB">
        <w:rPr>
          <w:rFonts w:ascii="Times New Roman" w:hAnsi="Times New Roman" w:cs="Times New Roman"/>
          <w:sz w:val="24"/>
          <w:szCs w:val="24"/>
        </w:rPr>
        <w:t xml:space="preserve">. However, in </w:t>
      </w:r>
      <w:r w:rsidR="00C71E0A" w:rsidRPr="004775EB">
        <w:rPr>
          <w:rFonts w:ascii="Times New Roman" w:hAnsi="Times New Roman" w:cs="Times New Roman"/>
          <w:sz w:val="24"/>
          <w:szCs w:val="24"/>
        </w:rPr>
        <w:lastRenderedPageBreak/>
        <w:t xml:space="preserve">2008, the race/ethnicity bar graph (which was presented only in that report’s Supplementary Information (SI)) was the only independent source of data for estimating the mean nationwide IQ percentages.  </w:t>
      </w:r>
    </w:p>
    <w:p w14:paraId="282D3995" w14:textId="77777777" w:rsidR="00124980" w:rsidRDefault="00124980" w:rsidP="00124980">
      <w:pPr>
        <w:pStyle w:val="p1"/>
        <w:spacing w:line="480" w:lineRule="auto"/>
        <w:rPr>
          <w:rFonts w:ascii="Times New Roman" w:hAnsi="Times New Roman" w:cs="Times New Roman"/>
          <w:sz w:val="24"/>
          <w:szCs w:val="24"/>
        </w:rPr>
      </w:pPr>
    </w:p>
    <w:p w14:paraId="2932BE4E" w14:textId="4386D7EA" w:rsidR="00850A61" w:rsidRPr="00124980" w:rsidRDefault="00C71E0A" w:rsidP="00124980">
      <w:pPr>
        <w:pStyle w:val="p1"/>
        <w:spacing w:line="480" w:lineRule="auto"/>
        <w:rPr>
          <w:rFonts w:ascii="Times New Roman" w:hAnsi="Times New Roman" w:cs="Times New Roman"/>
          <w:sz w:val="24"/>
          <w:szCs w:val="24"/>
        </w:rPr>
      </w:pPr>
      <w:r w:rsidRPr="004775EB">
        <w:rPr>
          <w:rFonts w:ascii="Times New Roman" w:hAnsi="Times New Roman" w:cs="Times New Roman"/>
          <w:sz w:val="24"/>
          <w:szCs w:val="24"/>
        </w:rPr>
        <w:t>Note:</w:t>
      </w:r>
      <w:r w:rsidR="00124980">
        <w:rPr>
          <w:rFonts w:ascii="Times New Roman" w:hAnsi="Times New Roman" w:cs="Times New Roman"/>
          <w:sz w:val="24"/>
          <w:szCs w:val="24"/>
        </w:rPr>
        <w:t xml:space="preserve"> in call cases, across 2000-2008,</w:t>
      </w:r>
      <w:r w:rsidRPr="004775EB">
        <w:rPr>
          <w:rFonts w:ascii="Times New Roman" w:hAnsi="Times New Roman" w:cs="Times New Roman"/>
          <w:sz w:val="24"/>
          <w:szCs w:val="24"/>
        </w:rPr>
        <w:t xml:space="preserve"> it </w:t>
      </w:r>
      <w:r w:rsidR="00F02B3C">
        <w:rPr>
          <w:rFonts w:ascii="Times New Roman" w:hAnsi="Times New Roman" w:cs="Times New Roman"/>
          <w:sz w:val="24"/>
          <w:szCs w:val="24"/>
        </w:rPr>
        <w:t>wa</w:t>
      </w:r>
      <w:r w:rsidRPr="004775EB">
        <w:rPr>
          <w:rFonts w:ascii="Times New Roman" w:hAnsi="Times New Roman" w:cs="Times New Roman"/>
          <w:sz w:val="24"/>
          <w:szCs w:val="24"/>
        </w:rPr>
        <w:t xml:space="preserve">s not clear </w:t>
      </w:r>
      <w:r w:rsidR="00F02B3C">
        <w:rPr>
          <w:rFonts w:ascii="Times New Roman" w:hAnsi="Times New Roman" w:cs="Times New Roman"/>
          <w:sz w:val="24"/>
          <w:szCs w:val="24"/>
        </w:rPr>
        <w:t xml:space="preserve">from the text of the ADDM report </w:t>
      </w:r>
      <w:r w:rsidRPr="004775EB">
        <w:rPr>
          <w:rFonts w:ascii="Times New Roman" w:hAnsi="Times New Roman" w:cs="Times New Roman"/>
          <w:sz w:val="24"/>
          <w:szCs w:val="24"/>
        </w:rPr>
        <w:t xml:space="preserve">how the nationwide race/ethnicity </w:t>
      </w:r>
      <w:r>
        <w:rPr>
          <w:rFonts w:ascii="Times New Roman" w:hAnsi="Times New Roman" w:cs="Times New Roman"/>
          <w:sz w:val="24"/>
          <w:szCs w:val="24"/>
        </w:rPr>
        <w:t xml:space="preserve">IQ </w:t>
      </w:r>
      <w:r w:rsidRPr="004775EB">
        <w:rPr>
          <w:rFonts w:ascii="Times New Roman" w:hAnsi="Times New Roman" w:cs="Times New Roman"/>
          <w:sz w:val="24"/>
          <w:szCs w:val="24"/>
        </w:rPr>
        <w:t>bar</w:t>
      </w:r>
      <w:r w:rsidR="00124980">
        <w:rPr>
          <w:rFonts w:ascii="Times New Roman" w:hAnsi="Times New Roman" w:cs="Times New Roman"/>
          <w:sz w:val="24"/>
          <w:szCs w:val="24"/>
        </w:rPr>
        <w:t xml:space="preserve"> </w:t>
      </w:r>
      <w:r w:rsidRPr="004775EB">
        <w:rPr>
          <w:rFonts w:ascii="Times New Roman" w:hAnsi="Times New Roman" w:cs="Times New Roman"/>
          <w:sz w:val="24"/>
          <w:szCs w:val="24"/>
        </w:rPr>
        <w:t>graphs were computed from the state</w:t>
      </w:r>
      <w:r w:rsidR="00966F33">
        <w:rPr>
          <w:rFonts w:ascii="Times New Roman" w:hAnsi="Times New Roman" w:cs="Times New Roman"/>
          <w:sz w:val="24"/>
          <w:szCs w:val="24"/>
        </w:rPr>
        <w:t>-</w:t>
      </w:r>
      <w:r w:rsidRPr="004775EB">
        <w:rPr>
          <w:rFonts w:ascii="Times New Roman" w:hAnsi="Times New Roman" w:cs="Times New Roman"/>
          <w:sz w:val="24"/>
          <w:szCs w:val="24"/>
        </w:rPr>
        <w:t>level data, but presumably some form of Method 2 was used. The uncertainty in the race/ethnicity I</w:t>
      </w:r>
      <w:r>
        <w:rPr>
          <w:rFonts w:ascii="Times New Roman" w:hAnsi="Times New Roman" w:cs="Times New Roman"/>
          <w:sz w:val="24"/>
          <w:szCs w:val="24"/>
        </w:rPr>
        <w:t>D</w:t>
      </w:r>
      <w:r w:rsidRPr="004775EB">
        <w:rPr>
          <w:rFonts w:ascii="Times New Roman" w:hAnsi="Times New Roman" w:cs="Times New Roman"/>
          <w:sz w:val="24"/>
          <w:szCs w:val="24"/>
        </w:rPr>
        <w:t xml:space="preserve"> fractions from 2002-2008 was </w:t>
      </w:r>
      <w:r w:rsidRPr="00EE350F">
        <w:rPr>
          <w:rFonts w:ascii="Times New Roman" w:hAnsi="Times New Roman" w:cs="Times New Roman"/>
          <w:color w:val="000000" w:themeColor="text1"/>
          <w:sz w:val="24"/>
          <w:szCs w:val="24"/>
        </w:rPr>
        <w:t xml:space="preserve">estimated as </w:t>
      </w:r>
      <w:r w:rsidRPr="00EE350F">
        <w:rPr>
          <w:rFonts w:ascii="Times New Roman" w:hAnsi="Times New Roman" w:cs="Times New Roman"/>
          <w:bCs/>
          <w:color w:val="000000" w:themeColor="text1"/>
          <w:sz w:val="24"/>
          <w:szCs w:val="24"/>
        </w:rPr>
        <w:t xml:space="preserve">&lt; </w:t>
      </w:r>
      <w:r w:rsidRPr="00EE350F">
        <w:rPr>
          <w:rFonts w:ascii="Times New Roman" w:hAnsi="Times New Roman" w:cs="Times New Roman"/>
          <w:bCs/>
          <w:color w:val="000000" w:themeColor="text1"/>
          <w:sz w:val="24"/>
          <w:szCs w:val="24"/>
        </w:rPr>
        <w:sym w:font="Symbol" w:char="F0B1"/>
      </w:r>
      <w:r w:rsidRPr="00EE350F">
        <w:rPr>
          <w:rFonts w:ascii="Times New Roman" w:hAnsi="Times New Roman" w:cs="Times New Roman"/>
          <w:bCs/>
          <w:color w:val="000000" w:themeColor="text1"/>
          <w:sz w:val="24"/>
          <w:szCs w:val="24"/>
        </w:rPr>
        <w:t xml:space="preserve">1% (absolute) based on the good reproducibility of multiple recalibrations and readings of the bar graphs.  </w:t>
      </w:r>
    </w:p>
    <w:p w14:paraId="66627265" w14:textId="77777777" w:rsidR="00C71E0A" w:rsidRDefault="00C71E0A" w:rsidP="00C71E0A">
      <w:pPr>
        <w:spacing w:line="480" w:lineRule="auto"/>
        <w:rPr>
          <w:bCs/>
          <w:color w:val="500050"/>
        </w:rPr>
      </w:pPr>
    </w:p>
    <w:p w14:paraId="19106B55" w14:textId="1D005CA7" w:rsidR="00C71E0A" w:rsidRDefault="00C71E0A">
      <w:r>
        <w:br w:type="page"/>
      </w:r>
    </w:p>
    <w:p w14:paraId="31EF3CC6" w14:textId="77777777" w:rsidR="00C71E0A" w:rsidRPr="004775EB" w:rsidRDefault="00C71E0A" w:rsidP="00C71E0A">
      <w:pPr>
        <w:spacing w:line="480" w:lineRule="auto"/>
      </w:pPr>
    </w:p>
    <w:p w14:paraId="3AB1D0F9" w14:textId="331107B2" w:rsidR="00F470F1" w:rsidRDefault="00850A61" w:rsidP="00E36F65">
      <w:pPr>
        <w:pStyle w:val="p1"/>
        <w:rPr>
          <w:rFonts w:ascii="Times New Roman" w:hAnsi="Times New Roman" w:cs="Times New Roman"/>
          <w:color w:val="141413"/>
          <w:sz w:val="24"/>
          <w:szCs w:val="24"/>
        </w:rPr>
      </w:pPr>
      <w:r>
        <w:rPr>
          <w:rFonts w:ascii="Times New Roman" w:hAnsi="Times New Roman" w:cs="Times New Roman"/>
          <w:color w:val="141413"/>
          <w:sz w:val="24"/>
          <w:szCs w:val="24"/>
        </w:rPr>
        <w:t xml:space="preserve">Supplementary </w:t>
      </w:r>
      <w:r w:rsidR="00E36F65" w:rsidRPr="004775EB">
        <w:rPr>
          <w:rFonts w:ascii="Times New Roman" w:hAnsi="Times New Roman" w:cs="Times New Roman"/>
          <w:color w:val="141413"/>
          <w:sz w:val="24"/>
          <w:szCs w:val="24"/>
        </w:rPr>
        <w:t xml:space="preserve">Table </w:t>
      </w:r>
      <w:r>
        <w:rPr>
          <w:rFonts w:ascii="Times New Roman" w:hAnsi="Times New Roman" w:cs="Times New Roman"/>
          <w:color w:val="141413"/>
          <w:sz w:val="24"/>
          <w:szCs w:val="24"/>
        </w:rPr>
        <w:t>S</w:t>
      </w:r>
      <w:r w:rsidR="00DF3B3C">
        <w:rPr>
          <w:rFonts w:ascii="Times New Roman" w:hAnsi="Times New Roman" w:cs="Times New Roman"/>
          <w:color w:val="141413"/>
          <w:sz w:val="24"/>
          <w:szCs w:val="24"/>
        </w:rPr>
        <w:t>3</w:t>
      </w:r>
      <w:r w:rsidR="00E36F65" w:rsidRPr="004775EB">
        <w:rPr>
          <w:rFonts w:ascii="Times New Roman" w:hAnsi="Times New Roman" w:cs="Times New Roman"/>
          <w:color w:val="141413"/>
          <w:sz w:val="24"/>
          <w:szCs w:val="24"/>
        </w:rPr>
        <w:t xml:space="preserve">. Nationwide </w:t>
      </w:r>
      <w:r w:rsidR="0033371A">
        <w:rPr>
          <w:rFonts w:ascii="Times New Roman" w:hAnsi="Times New Roman" w:cs="Times New Roman"/>
          <w:color w:val="141413"/>
          <w:sz w:val="24"/>
          <w:szCs w:val="24"/>
        </w:rPr>
        <w:t xml:space="preserve">overall </w:t>
      </w:r>
      <w:r w:rsidR="00E36F65" w:rsidRPr="004775EB">
        <w:rPr>
          <w:rFonts w:ascii="Times New Roman" w:hAnsi="Times New Roman" w:cs="Times New Roman"/>
          <w:color w:val="141413"/>
          <w:sz w:val="24"/>
          <w:szCs w:val="24"/>
        </w:rPr>
        <w:t xml:space="preserve">IQ </w:t>
      </w:r>
      <w:r w:rsidR="0033371A">
        <w:rPr>
          <w:rFonts w:ascii="Times New Roman" w:hAnsi="Times New Roman" w:cs="Times New Roman"/>
          <w:color w:val="141413"/>
          <w:sz w:val="24"/>
          <w:szCs w:val="24"/>
        </w:rPr>
        <w:t xml:space="preserve">percentages </w:t>
      </w:r>
      <w:r w:rsidR="00E36F65" w:rsidRPr="004775EB">
        <w:rPr>
          <w:rFonts w:ascii="Times New Roman" w:hAnsi="Times New Roman" w:cs="Times New Roman"/>
          <w:color w:val="141413"/>
          <w:sz w:val="24"/>
          <w:szCs w:val="24"/>
        </w:rPr>
        <w:t>by race</w:t>
      </w:r>
      <w:r>
        <w:rPr>
          <w:rFonts w:ascii="Times New Roman" w:hAnsi="Times New Roman" w:cs="Times New Roman"/>
          <w:color w:val="141413"/>
          <w:sz w:val="24"/>
          <w:szCs w:val="24"/>
        </w:rPr>
        <w:t>/ethnic</w:t>
      </w:r>
      <w:r w:rsidR="0033371A">
        <w:rPr>
          <w:rFonts w:ascii="Times New Roman" w:hAnsi="Times New Roman" w:cs="Times New Roman"/>
          <w:color w:val="141413"/>
          <w:sz w:val="24"/>
          <w:szCs w:val="24"/>
        </w:rPr>
        <w:t>i</w:t>
      </w:r>
      <w:r>
        <w:rPr>
          <w:rFonts w:ascii="Times New Roman" w:hAnsi="Times New Roman" w:cs="Times New Roman"/>
          <w:color w:val="141413"/>
          <w:sz w:val="24"/>
          <w:szCs w:val="24"/>
        </w:rPr>
        <w:t>ty</w:t>
      </w:r>
      <w:r w:rsidR="00E36F65" w:rsidRPr="004775EB">
        <w:rPr>
          <w:rFonts w:ascii="Times New Roman" w:hAnsi="Times New Roman" w:cs="Times New Roman"/>
          <w:color w:val="141413"/>
          <w:sz w:val="24"/>
          <w:szCs w:val="24"/>
        </w:rPr>
        <w:t xml:space="preserve"> </w:t>
      </w:r>
    </w:p>
    <w:p w14:paraId="1BB8C9D4" w14:textId="77777777" w:rsidR="00CD3AC3" w:rsidRPr="004775EB" w:rsidRDefault="00CD3AC3" w:rsidP="00E36F65">
      <w:pPr>
        <w:pStyle w:val="p1"/>
        <w:rPr>
          <w:rFonts w:ascii="Times New Roman" w:hAnsi="Times New Roman" w:cs="Times New Roman"/>
          <w:color w:val="141413"/>
          <w:sz w:val="24"/>
          <w:szCs w:val="24"/>
        </w:rPr>
      </w:pPr>
    </w:p>
    <w:tbl>
      <w:tblPr>
        <w:tblStyle w:val="TableGrid"/>
        <w:tblW w:w="0" w:type="auto"/>
        <w:tblLook w:val="04A0" w:firstRow="1" w:lastRow="0" w:firstColumn="1" w:lastColumn="0" w:noHBand="0" w:noVBand="1"/>
      </w:tblPr>
      <w:tblGrid>
        <w:gridCol w:w="1236"/>
        <w:gridCol w:w="1090"/>
        <w:gridCol w:w="696"/>
        <w:gridCol w:w="696"/>
        <w:gridCol w:w="696"/>
        <w:gridCol w:w="696"/>
        <w:gridCol w:w="696"/>
        <w:gridCol w:w="696"/>
        <w:gridCol w:w="696"/>
      </w:tblGrid>
      <w:tr w:rsidR="00E36F65" w:rsidRPr="004775EB" w14:paraId="296B2036" w14:textId="77777777" w:rsidTr="00850A61">
        <w:tc>
          <w:tcPr>
            <w:tcW w:w="0" w:type="auto"/>
          </w:tcPr>
          <w:p w14:paraId="61573D61" w14:textId="3F80DE3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Birth Year</w:t>
            </w:r>
          </w:p>
        </w:tc>
        <w:tc>
          <w:tcPr>
            <w:tcW w:w="0" w:type="auto"/>
          </w:tcPr>
          <w:p w14:paraId="6ADAA075" w14:textId="46C4BD25" w:rsidR="00E36F65" w:rsidRPr="004775EB" w:rsidRDefault="002D6A44"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group</w:t>
            </w:r>
          </w:p>
        </w:tc>
        <w:tc>
          <w:tcPr>
            <w:tcW w:w="0" w:type="auto"/>
          </w:tcPr>
          <w:p w14:paraId="4C3660A2" w14:textId="77777777"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2002</w:t>
            </w:r>
          </w:p>
          <w:p w14:paraId="604A89C2" w14:textId="1ABA1BD5" w:rsidR="00AF3FF3" w:rsidRPr="004775EB" w:rsidRDefault="00DE6620"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35F2CB0E" w14:textId="77777777" w:rsidR="00DE6620"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2004</w:t>
            </w:r>
            <w:r w:rsidR="00DE6620" w:rsidRPr="004775EB">
              <w:rPr>
                <w:rFonts w:ascii="Times New Roman" w:hAnsi="Times New Roman" w:cs="Times New Roman"/>
                <w:color w:val="141413"/>
                <w:sz w:val="24"/>
                <w:szCs w:val="24"/>
              </w:rPr>
              <w:t xml:space="preserve"> </w:t>
            </w:r>
          </w:p>
          <w:p w14:paraId="2693CED7" w14:textId="7135BF24" w:rsidR="00E36F65" w:rsidRPr="004775EB" w:rsidRDefault="00DE6620"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t>
            </w:r>
          </w:p>
        </w:tc>
        <w:tc>
          <w:tcPr>
            <w:tcW w:w="0" w:type="auto"/>
          </w:tcPr>
          <w:p w14:paraId="7DC2FC81" w14:textId="77777777"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2006</w:t>
            </w:r>
          </w:p>
          <w:p w14:paraId="0F72CF26" w14:textId="79EBEB32" w:rsidR="00DE6620" w:rsidRPr="004775EB" w:rsidRDefault="00DE6620"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t>
            </w:r>
          </w:p>
        </w:tc>
        <w:tc>
          <w:tcPr>
            <w:tcW w:w="0" w:type="auto"/>
          </w:tcPr>
          <w:p w14:paraId="37ECD178" w14:textId="77777777"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2008</w:t>
            </w:r>
          </w:p>
          <w:p w14:paraId="42818B65" w14:textId="34716D6C" w:rsidR="00DE6620" w:rsidRPr="004775EB" w:rsidRDefault="00DE6620"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t>
            </w:r>
          </w:p>
        </w:tc>
        <w:tc>
          <w:tcPr>
            <w:tcW w:w="0" w:type="auto"/>
          </w:tcPr>
          <w:p w14:paraId="02009E80" w14:textId="77777777"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2010</w:t>
            </w:r>
          </w:p>
          <w:p w14:paraId="1188E5A8" w14:textId="19F8D760" w:rsidR="00DE6620" w:rsidRPr="004775EB" w:rsidRDefault="00DE6620"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t>
            </w:r>
          </w:p>
        </w:tc>
        <w:tc>
          <w:tcPr>
            <w:tcW w:w="0" w:type="auto"/>
          </w:tcPr>
          <w:p w14:paraId="10878B12" w14:textId="51E4A7D4"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2012</w:t>
            </w:r>
          </w:p>
          <w:p w14:paraId="4BDF19F9" w14:textId="56EEF2C7" w:rsidR="00AD518A" w:rsidRPr="004775EB" w:rsidRDefault="00AD518A"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t>
            </w:r>
          </w:p>
        </w:tc>
        <w:tc>
          <w:tcPr>
            <w:tcW w:w="0" w:type="auto"/>
          </w:tcPr>
          <w:p w14:paraId="75105B59" w14:textId="310C8BEC"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2014</w:t>
            </w:r>
          </w:p>
          <w:p w14:paraId="7ECD6A12" w14:textId="6824704B" w:rsidR="00AD518A" w:rsidRPr="004775EB" w:rsidRDefault="00AD518A"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t>
            </w:r>
          </w:p>
        </w:tc>
      </w:tr>
      <w:tr w:rsidR="00E36F65" w:rsidRPr="004775EB" w14:paraId="7EA6F83B" w14:textId="77777777" w:rsidTr="00850A61">
        <w:tc>
          <w:tcPr>
            <w:tcW w:w="0" w:type="auto"/>
          </w:tcPr>
          <w:p w14:paraId="0DBF9235" w14:textId="168FD5DF"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White</w:t>
            </w:r>
          </w:p>
        </w:tc>
        <w:tc>
          <w:tcPr>
            <w:tcW w:w="0" w:type="auto"/>
          </w:tcPr>
          <w:p w14:paraId="0958C5E3" w14:textId="40D4986C"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&lt; 70</w:t>
            </w:r>
          </w:p>
        </w:tc>
        <w:tc>
          <w:tcPr>
            <w:tcW w:w="0" w:type="auto"/>
          </w:tcPr>
          <w:p w14:paraId="2DAC45A5" w14:textId="2B1EBC7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w:t>
            </w:r>
            <w:r w:rsidR="00AD518A" w:rsidRPr="004775EB">
              <w:rPr>
                <w:rFonts w:ascii="Times New Roman" w:hAnsi="Times New Roman" w:cs="Times New Roman"/>
                <w:color w:val="141413"/>
                <w:sz w:val="24"/>
                <w:szCs w:val="24"/>
              </w:rPr>
              <w:t>4.4</w:t>
            </w:r>
          </w:p>
        </w:tc>
        <w:tc>
          <w:tcPr>
            <w:tcW w:w="0" w:type="auto"/>
          </w:tcPr>
          <w:p w14:paraId="44F89CEA" w14:textId="5E5D9516"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w:t>
            </w:r>
            <w:r w:rsidR="00AD518A" w:rsidRPr="004775EB">
              <w:rPr>
                <w:rFonts w:ascii="Times New Roman" w:hAnsi="Times New Roman" w:cs="Times New Roman"/>
                <w:color w:val="141413"/>
                <w:sz w:val="24"/>
                <w:szCs w:val="24"/>
              </w:rPr>
              <w:t>4.2</w:t>
            </w:r>
          </w:p>
        </w:tc>
        <w:tc>
          <w:tcPr>
            <w:tcW w:w="0" w:type="auto"/>
          </w:tcPr>
          <w:p w14:paraId="10A88BE9" w14:textId="7298715E"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22</w:t>
            </w:r>
          </w:p>
        </w:tc>
        <w:tc>
          <w:tcPr>
            <w:tcW w:w="0" w:type="auto"/>
          </w:tcPr>
          <w:p w14:paraId="2D0C2763" w14:textId="21B0C5F7"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27.4</w:t>
            </w:r>
          </w:p>
        </w:tc>
        <w:tc>
          <w:tcPr>
            <w:tcW w:w="0" w:type="auto"/>
          </w:tcPr>
          <w:p w14:paraId="20E2CA9C" w14:textId="1AB42C83"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29.7</w:t>
            </w:r>
          </w:p>
        </w:tc>
        <w:tc>
          <w:tcPr>
            <w:tcW w:w="0" w:type="auto"/>
          </w:tcPr>
          <w:p w14:paraId="378381D6" w14:textId="5B91AB8E"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31.8</w:t>
            </w:r>
          </w:p>
        </w:tc>
        <w:tc>
          <w:tcPr>
            <w:tcW w:w="0" w:type="auto"/>
          </w:tcPr>
          <w:p w14:paraId="464FCE37" w14:textId="3970E38A"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32.7</w:t>
            </w:r>
          </w:p>
        </w:tc>
      </w:tr>
      <w:tr w:rsidR="00E36F65" w:rsidRPr="004775EB" w14:paraId="3F39EB7E" w14:textId="77777777" w:rsidTr="00850A61">
        <w:tc>
          <w:tcPr>
            <w:tcW w:w="0" w:type="auto"/>
          </w:tcPr>
          <w:p w14:paraId="668DF0FC" w14:textId="304D95BE"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6E62CFA2" w14:textId="4F0A18F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71-85</w:t>
            </w:r>
          </w:p>
        </w:tc>
        <w:tc>
          <w:tcPr>
            <w:tcW w:w="0" w:type="auto"/>
          </w:tcPr>
          <w:p w14:paraId="5FC45CC1" w14:textId="4BC069DF"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0B274F54" w14:textId="376F4495"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7E1AFC9D" w14:textId="6C7F992D"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22</w:t>
            </w:r>
          </w:p>
        </w:tc>
        <w:tc>
          <w:tcPr>
            <w:tcW w:w="0" w:type="auto"/>
          </w:tcPr>
          <w:p w14:paraId="6C5A0E97" w14:textId="41CD5090"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22.8</w:t>
            </w:r>
          </w:p>
        </w:tc>
        <w:tc>
          <w:tcPr>
            <w:tcW w:w="0" w:type="auto"/>
          </w:tcPr>
          <w:p w14:paraId="381D7807" w14:textId="75C86F0F"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22.7</w:t>
            </w:r>
          </w:p>
        </w:tc>
        <w:tc>
          <w:tcPr>
            <w:tcW w:w="0" w:type="auto"/>
          </w:tcPr>
          <w:p w14:paraId="5D926C06" w14:textId="031037FF"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20.7</w:t>
            </w:r>
          </w:p>
        </w:tc>
        <w:tc>
          <w:tcPr>
            <w:tcW w:w="0" w:type="auto"/>
          </w:tcPr>
          <w:p w14:paraId="55EEA4ED" w14:textId="37F5A337"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22.9</w:t>
            </w:r>
          </w:p>
        </w:tc>
      </w:tr>
      <w:tr w:rsidR="00E36F65" w:rsidRPr="004775EB" w14:paraId="12D950C0" w14:textId="77777777" w:rsidTr="00850A61">
        <w:tc>
          <w:tcPr>
            <w:tcW w:w="0" w:type="auto"/>
          </w:tcPr>
          <w:p w14:paraId="2C0C20FC" w14:textId="5D371585"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685A1FB6" w14:textId="5D6B162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&gt; 85</w:t>
            </w:r>
          </w:p>
        </w:tc>
        <w:tc>
          <w:tcPr>
            <w:tcW w:w="0" w:type="auto"/>
          </w:tcPr>
          <w:p w14:paraId="647F83D9" w14:textId="189F089A"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0AF209E8" w14:textId="7FA48EC9"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0272B63E" w14:textId="78F8058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56</w:t>
            </w:r>
          </w:p>
        </w:tc>
        <w:tc>
          <w:tcPr>
            <w:tcW w:w="0" w:type="auto"/>
          </w:tcPr>
          <w:p w14:paraId="05C61B67" w14:textId="015CE872"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49.6</w:t>
            </w:r>
          </w:p>
        </w:tc>
        <w:tc>
          <w:tcPr>
            <w:tcW w:w="0" w:type="auto"/>
          </w:tcPr>
          <w:p w14:paraId="554B84E0" w14:textId="745AF4FC" w:rsidR="00E36F65" w:rsidRPr="004775EB" w:rsidRDefault="00E36F65" w:rsidP="00850A61">
            <w:pPr>
              <w:pStyle w:val="p1"/>
              <w:spacing w:line="480" w:lineRule="auto"/>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47.6</w:t>
            </w:r>
          </w:p>
        </w:tc>
        <w:tc>
          <w:tcPr>
            <w:tcW w:w="0" w:type="auto"/>
          </w:tcPr>
          <w:p w14:paraId="4D355DDD" w14:textId="70945E60" w:rsidR="00E36F65" w:rsidRPr="004775EB" w:rsidRDefault="00E36F65" w:rsidP="00850A61">
            <w:pPr>
              <w:pStyle w:val="p1"/>
              <w:spacing w:line="480" w:lineRule="auto"/>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47.5</w:t>
            </w:r>
          </w:p>
        </w:tc>
        <w:tc>
          <w:tcPr>
            <w:tcW w:w="0" w:type="auto"/>
          </w:tcPr>
          <w:p w14:paraId="1C15FEB6" w14:textId="73BA07EE" w:rsidR="00E36F65" w:rsidRPr="004775EB" w:rsidRDefault="00E36F65" w:rsidP="00850A61">
            <w:pPr>
              <w:pStyle w:val="p1"/>
              <w:spacing w:line="480" w:lineRule="auto"/>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44.4</w:t>
            </w:r>
          </w:p>
        </w:tc>
      </w:tr>
      <w:tr w:rsidR="00E36F65" w:rsidRPr="004775EB" w14:paraId="4BF33DD3" w14:textId="77777777" w:rsidTr="00850A61">
        <w:tc>
          <w:tcPr>
            <w:tcW w:w="0" w:type="auto"/>
          </w:tcPr>
          <w:p w14:paraId="35FB9045" w14:textId="43D2457A"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Black</w:t>
            </w:r>
          </w:p>
        </w:tc>
        <w:tc>
          <w:tcPr>
            <w:tcW w:w="0" w:type="auto"/>
          </w:tcPr>
          <w:p w14:paraId="0EDA7B97" w14:textId="6670FB59"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&lt; 70</w:t>
            </w:r>
          </w:p>
        </w:tc>
        <w:tc>
          <w:tcPr>
            <w:tcW w:w="0" w:type="auto"/>
          </w:tcPr>
          <w:p w14:paraId="6EC3FF22" w14:textId="6ADC8D9D"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48</w:t>
            </w:r>
          </w:p>
        </w:tc>
        <w:tc>
          <w:tcPr>
            <w:tcW w:w="0" w:type="auto"/>
          </w:tcPr>
          <w:p w14:paraId="701FACCA" w14:textId="51EAD2DB"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49</w:t>
            </w:r>
          </w:p>
        </w:tc>
        <w:tc>
          <w:tcPr>
            <w:tcW w:w="0" w:type="auto"/>
          </w:tcPr>
          <w:p w14:paraId="0A34C1BD" w14:textId="1E3DBC54"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44.7</w:t>
            </w:r>
          </w:p>
        </w:tc>
        <w:tc>
          <w:tcPr>
            <w:tcW w:w="0" w:type="auto"/>
          </w:tcPr>
          <w:p w14:paraId="24F928FB" w14:textId="4C404EA4"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47</w:t>
            </w:r>
          </w:p>
        </w:tc>
        <w:tc>
          <w:tcPr>
            <w:tcW w:w="0" w:type="auto"/>
          </w:tcPr>
          <w:p w14:paraId="6053FA83" w14:textId="7E3E6176" w:rsidR="00E36F65" w:rsidRPr="004775EB" w:rsidRDefault="00E36F65" w:rsidP="00850A61">
            <w:pPr>
              <w:pStyle w:val="p1"/>
              <w:spacing w:line="480" w:lineRule="auto"/>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49.8</w:t>
            </w:r>
          </w:p>
        </w:tc>
        <w:tc>
          <w:tcPr>
            <w:tcW w:w="0" w:type="auto"/>
          </w:tcPr>
          <w:p w14:paraId="10BE5ED1" w14:textId="4662C857" w:rsidR="00E36F65" w:rsidRPr="004775EB" w:rsidRDefault="00E36F65" w:rsidP="00850A61">
            <w:pPr>
              <w:pStyle w:val="p1"/>
              <w:spacing w:line="480" w:lineRule="auto"/>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50.8</w:t>
            </w:r>
          </w:p>
        </w:tc>
        <w:tc>
          <w:tcPr>
            <w:tcW w:w="0" w:type="auto"/>
          </w:tcPr>
          <w:p w14:paraId="05A5FD4E" w14:textId="22D715CE" w:rsidR="00E36F65" w:rsidRPr="004775EB" w:rsidRDefault="00E36F65" w:rsidP="00850A61">
            <w:pPr>
              <w:pStyle w:val="p1"/>
              <w:spacing w:line="480" w:lineRule="auto"/>
              <w:rPr>
                <w:rFonts w:ascii="Times New Roman" w:hAnsi="Times New Roman" w:cs="Times New Roman"/>
                <w:color w:val="141413"/>
                <w:sz w:val="24"/>
                <w:szCs w:val="24"/>
                <w:lang w:val="pl-PL"/>
              </w:rPr>
            </w:pPr>
            <w:r w:rsidRPr="004775EB">
              <w:rPr>
                <w:rFonts w:ascii="Times New Roman" w:hAnsi="Times New Roman" w:cs="Times New Roman"/>
                <w:color w:val="141413"/>
                <w:sz w:val="24"/>
                <w:szCs w:val="24"/>
                <w:lang w:val="pl-PL"/>
              </w:rPr>
              <w:t>52.8</w:t>
            </w:r>
          </w:p>
        </w:tc>
      </w:tr>
      <w:tr w:rsidR="00E36F65" w:rsidRPr="004775EB" w14:paraId="569A0BAC" w14:textId="77777777" w:rsidTr="00850A61">
        <w:tc>
          <w:tcPr>
            <w:tcW w:w="0" w:type="auto"/>
          </w:tcPr>
          <w:p w14:paraId="4D97B319" w14:textId="4F3D16B0"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4FBEB20E" w14:textId="1804D158"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71-85</w:t>
            </w:r>
          </w:p>
        </w:tc>
        <w:tc>
          <w:tcPr>
            <w:tcW w:w="0" w:type="auto"/>
          </w:tcPr>
          <w:p w14:paraId="61C1931C" w14:textId="084BF2E8"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5A3572B6" w14:textId="32E6D753"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4F7E8C47" w14:textId="53C17286"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28.5</w:t>
            </w:r>
          </w:p>
        </w:tc>
        <w:tc>
          <w:tcPr>
            <w:tcW w:w="0" w:type="auto"/>
          </w:tcPr>
          <w:p w14:paraId="44D869AB" w14:textId="7A32E699"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26</w:t>
            </w:r>
          </w:p>
        </w:tc>
        <w:tc>
          <w:tcPr>
            <w:tcW w:w="0" w:type="auto"/>
          </w:tcPr>
          <w:p w14:paraId="77DE4715" w14:textId="2CC90BB5"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21.9</w:t>
            </w:r>
          </w:p>
        </w:tc>
        <w:tc>
          <w:tcPr>
            <w:tcW w:w="0" w:type="auto"/>
          </w:tcPr>
          <w:p w14:paraId="2559EFC9" w14:textId="10D143E6"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25.1</w:t>
            </w:r>
          </w:p>
        </w:tc>
        <w:tc>
          <w:tcPr>
            <w:tcW w:w="0" w:type="auto"/>
          </w:tcPr>
          <w:p w14:paraId="3D5A91D9" w14:textId="097CF807"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26.1</w:t>
            </w:r>
          </w:p>
        </w:tc>
      </w:tr>
      <w:tr w:rsidR="00E36F65" w:rsidRPr="004775EB" w14:paraId="09F77E95" w14:textId="77777777" w:rsidTr="00850A61">
        <w:tc>
          <w:tcPr>
            <w:tcW w:w="0" w:type="auto"/>
          </w:tcPr>
          <w:p w14:paraId="6EBE9727" w14:textId="2E60467C"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20B9B2EC" w14:textId="748AE039"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&gt; 85</w:t>
            </w:r>
          </w:p>
        </w:tc>
        <w:tc>
          <w:tcPr>
            <w:tcW w:w="0" w:type="auto"/>
          </w:tcPr>
          <w:p w14:paraId="0F11D60A" w14:textId="64B26CC5"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3A4CE9FE" w14:textId="243C5620"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33B97D21" w14:textId="6B927810"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26.8</w:t>
            </w:r>
          </w:p>
        </w:tc>
        <w:tc>
          <w:tcPr>
            <w:tcW w:w="0" w:type="auto"/>
          </w:tcPr>
          <w:p w14:paraId="6E023C3E" w14:textId="5CD8ACC3"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26.8</w:t>
            </w:r>
          </w:p>
        </w:tc>
        <w:tc>
          <w:tcPr>
            <w:tcW w:w="0" w:type="auto"/>
          </w:tcPr>
          <w:p w14:paraId="1BF95B4C" w14:textId="64700C06"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28.2</w:t>
            </w:r>
          </w:p>
        </w:tc>
        <w:tc>
          <w:tcPr>
            <w:tcW w:w="0" w:type="auto"/>
          </w:tcPr>
          <w:p w14:paraId="4830282F" w14:textId="7961CFB2"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24.1</w:t>
            </w:r>
          </w:p>
        </w:tc>
        <w:tc>
          <w:tcPr>
            <w:tcW w:w="0" w:type="auto"/>
          </w:tcPr>
          <w:p w14:paraId="66CE0DE2" w14:textId="00511D3A"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21.1</w:t>
            </w:r>
          </w:p>
        </w:tc>
      </w:tr>
      <w:tr w:rsidR="00E36F65" w:rsidRPr="004775EB" w14:paraId="072EC62E" w14:textId="77777777" w:rsidTr="00850A61">
        <w:tc>
          <w:tcPr>
            <w:tcW w:w="0" w:type="auto"/>
          </w:tcPr>
          <w:p w14:paraId="76BFC7AF" w14:textId="6312994D"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Hispanic</w:t>
            </w:r>
          </w:p>
        </w:tc>
        <w:tc>
          <w:tcPr>
            <w:tcW w:w="0" w:type="auto"/>
          </w:tcPr>
          <w:p w14:paraId="365C6F33" w14:textId="176784DD"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&lt; 70</w:t>
            </w:r>
          </w:p>
        </w:tc>
        <w:tc>
          <w:tcPr>
            <w:tcW w:w="0" w:type="auto"/>
          </w:tcPr>
          <w:p w14:paraId="1322BD4A" w14:textId="200026E4"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38</w:t>
            </w:r>
          </w:p>
        </w:tc>
        <w:tc>
          <w:tcPr>
            <w:tcW w:w="0" w:type="auto"/>
          </w:tcPr>
          <w:p w14:paraId="36C4777B" w14:textId="06BA9873"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36</w:t>
            </w:r>
          </w:p>
        </w:tc>
        <w:tc>
          <w:tcPr>
            <w:tcW w:w="0" w:type="auto"/>
          </w:tcPr>
          <w:p w14:paraId="2A287AFC" w14:textId="0015FE32"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35.5</w:t>
            </w:r>
          </w:p>
        </w:tc>
        <w:tc>
          <w:tcPr>
            <w:tcW w:w="0" w:type="auto"/>
          </w:tcPr>
          <w:p w14:paraId="6E02CC18" w14:textId="422C6D80"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36</w:t>
            </w:r>
          </w:p>
        </w:tc>
        <w:tc>
          <w:tcPr>
            <w:tcW w:w="0" w:type="auto"/>
          </w:tcPr>
          <w:p w14:paraId="1595A3C4" w14:textId="55AD122B"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33.1</w:t>
            </w:r>
          </w:p>
        </w:tc>
        <w:tc>
          <w:tcPr>
            <w:tcW w:w="0" w:type="auto"/>
          </w:tcPr>
          <w:p w14:paraId="28B85418" w14:textId="2B45C091"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34.9</w:t>
            </w:r>
          </w:p>
        </w:tc>
        <w:tc>
          <w:tcPr>
            <w:tcW w:w="0" w:type="auto"/>
          </w:tcPr>
          <w:p w14:paraId="7C5C978C" w14:textId="4ABEEFB5"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38.8</w:t>
            </w:r>
          </w:p>
        </w:tc>
      </w:tr>
      <w:tr w:rsidR="00E36F65" w:rsidRPr="004775EB" w14:paraId="70CE4444" w14:textId="77777777" w:rsidTr="00850A61">
        <w:tc>
          <w:tcPr>
            <w:tcW w:w="0" w:type="auto"/>
          </w:tcPr>
          <w:p w14:paraId="287590FA" w14:textId="0BAAA53B"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41479E7D" w14:textId="0BDFE23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71-85</w:t>
            </w:r>
          </w:p>
        </w:tc>
        <w:tc>
          <w:tcPr>
            <w:tcW w:w="0" w:type="auto"/>
          </w:tcPr>
          <w:p w14:paraId="7397E8D0" w14:textId="64373EA4"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25CB77BD" w14:textId="67D705A1"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09BD5106" w14:textId="69D09625"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28.5</w:t>
            </w:r>
          </w:p>
        </w:tc>
        <w:tc>
          <w:tcPr>
            <w:tcW w:w="0" w:type="auto"/>
          </w:tcPr>
          <w:p w14:paraId="3EDA11F8" w14:textId="2A228900"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28</w:t>
            </w:r>
          </w:p>
        </w:tc>
        <w:tc>
          <w:tcPr>
            <w:tcW w:w="0" w:type="auto"/>
          </w:tcPr>
          <w:p w14:paraId="3FEFCE06" w14:textId="08C017FD"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25.7</w:t>
            </w:r>
          </w:p>
        </w:tc>
        <w:tc>
          <w:tcPr>
            <w:tcW w:w="0" w:type="auto"/>
          </w:tcPr>
          <w:p w14:paraId="6DBF8B14" w14:textId="5E673261"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27.5</w:t>
            </w:r>
          </w:p>
        </w:tc>
        <w:tc>
          <w:tcPr>
            <w:tcW w:w="0" w:type="auto"/>
          </w:tcPr>
          <w:p w14:paraId="4EF0392D" w14:textId="37475722" w:rsidR="00E36F65" w:rsidRPr="004775EB" w:rsidRDefault="00E36F65" w:rsidP="00850A61">
            <w:pPr>
              <w:pStyle w:val="p1"/>
              <w:spacing w:line="480" w:lineRule="auto"/>
              <w:rPr>
                <w:rFonts w:ascii="Times New Roman" w:hAnsi="Times New Roman" w:cs="Times New Roman"/>
                <w:color w:val="141413"/>
                <w:sz w:val="24"/>
                <w:szCs w:val="24"/>
                <w:lang w:val="pt-BR"/>
              </w:rPr>
            </w:pPr>
            <w:r w:rsidRPr="004775EB">
              <w:rPr>
                <w:rFonts w:ascii="Times New Roman" w:hAnsi="Times New Roman" w:cs="Times New Roman"/>
                <w:color w:val="141413"/>
                <w:sz w:val="24"/>
                <w:szCs w:val="24"/>
                <w:lang w:val="pt-BR"/>
              </w:rPr>
              <w:t>25.1</w:t>
            </w:r>
          </w:p>
        </w:tc>
      </w:tr>
      <w:tr w:rsidR="00E36F65" w:rsidRPr="004775EB" w14:paraId="3E7FBDD3" w14:textId="77777777" w:rsidTr="00850A61">
        <w:tc>
          <w:tcPr>
            <w:tcW w:w="0" w:type="auto"/>
          </w:tcPr>
          <w:p w14:paraId="341DEB80" w14:textId="1F9F7B45"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7AE05EA5" w14:textId="0EC8D6AF"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&gt; 85</w:t>
            </w:r>
          </w:p>
        </w:tc>
        <w:tc>
          <w:tcPr>
            <w:tcW w:w="0" w:type="auto"/>
          </w:tcPr>
          <w:p w14:paraId="0C9BD548" w14:textId="7AB172F0"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5151EFDD" w14:textId="20F7F89F"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4F6BE0C7" w14:textId="1578A5D7"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36</w:t>
            </w:r>
          </w:p>
        </w:tc>
        <w:tc>
          <w:tcPr>
            <w:tcW w:w="0" w:type="auto"/>
          </w:tcPr>
          <w:p w14:paraId="789B16EB" w14:textId="2C9F2049"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36</w:t>
            </w:r>
          </w:p>
        </w:tc>
        <w:tc>
          <w:tcPr>
            <w:tcW w:w="0" w:type="auto"/>
          </w:tcPr>
          <w:p w14:paraId="4F6755A0" w14:textId="2254516D"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41.2</w:t>
            </w:r>
          </w:p>
        </w:tc>
        <w:tc>
          <w:tcPr>
            <w:tcW w:w="0" w:type="auto"/>
          </w:tcPr>
          <w:p w14:paraId="4A4CCC1E" w14:textId="36060C42"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37.6</w:t>
            </w:r>
          </w:p>
        </w:tc>
        <w:tc>
          <w:tcPr>
            <w:tcW w:w="0" w:type="auto"/>
          </w:tcPr>
          <w:p w14:paraId="70CB3366" w14:textId="5907CB30"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36.1</w:t>
            </w:r>
          </w:p>
        </w:tc>
      </w:tr>
      <w:tr w:rsidR="00E36F65" w:rsidRPr="004775EB" w14:paraId="61821FF5" w14:textId="77777777" w:rsidTr="00850A61">
        <w:tc>
          <w:tcPr>
            <w:tcW w:w="0" w:type="auto"/>
          </w:tcPr>
          <w:p w14:paraId="45A2258A" w14:textId="06F35D19"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Asian</w:t>
            </w:r>
          </w:p>
        </w:tc>
        <w:tc>
          <w:tcPr>
            <w:tcW w:w="0" w:type="auto"/>
          </w:tcPr>
          <w:p w14:paraId="7886E975" w14:textId="7960CB9A"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&lt; 70</w:t>
            </w:r>
          </w:p>
        </w:tc>
        <w:tc>
          <w:tcPr>
            <w:tcW w:w="0" w:type="auto"/>
          </w:tcPr>
          <w:p w14:paraId="6AB734E6" w14:textId="3C04C741"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11753E17" w14:textId="6996CE45"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59DBA65C" w14:textId="6B8B4A96" w:rsidR="00E36F65" w:rsidRPr="004775EB" w:rsidRDefault="002D6A44"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40.2</w:t>
            </w:r>
          </w:p>
        </w:tc>
        <w:tc>
          <w:tcPr>
            <w:tcW w:w="0" w:type="auto"/>
          </w:tcPr>
          <w:p w14:paraId="5A8A057E" w14:textId="1E951B3C"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4E474657" w14:textId="7439522F" w:rsidR="00E36F65" w:rsidRPr="004775EB" w:rsidRDefault="00AF3FF3"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 xml:space="preserve"> </w:t>
            </w:r>
          </w:p>
        </w:tc>
        <w:tc>
          <w:tcPr>
            <w:tcW w:w="0" w:type="auto"/>
          </w:tcPr>
          <w:p w14:paraId="1F62490E" w14:textId="11F2EF7A" w:rsidR="00E36F65" w:rsidRPr="004775EB" w:rsidRDefault="002D6A44"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41.3</w:t>
            </w:r>
          </w:p>
        </w:tc>
        <w:tc>
          <w:tcPr>
            <w:tcW w:w="0" w:type="auto"/>
          </w:tcPr>
          <w:p w14:paraId="7C018617" w14:textId="37A4A9A9" w:rsidR="00E36F65" w:rsidRPr="004775EB" w:rsidRDefault="002D6A44"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43.9</w:t>
            </w:r>
          </w:p>
        </w:tc>
      </w:tr>
      <w:tr w:rsidR="00E36F65" w:rsidRPr="004775EB" w14:paraId="373964E6" w14:textId="77777777" w:rsidTr="00850A61">
        <w:tc>
          <w:tcPr>
            <w:tcW w:w="0" w:type="auto"/>
          </w:tcPr>
          <w:p w14:paraId="5810E0BB" w14:textId="4959D319"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1A8A40E6" w14:textId="26F5B870"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71-85</w:t>
            </w:r>
          </w:p>
        </w:tc>
        <w:tc>
          <w:tcPr>
            <w:tcW w:w="0" w:type="auto"/>
          </w:tcPr>
          <w:p w14:paraId="44E87EA9" w14:textId="01A48063"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265001B2" w14:textId="48DD718C"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665DDD82" w14:textId="3FAF64CB" w:rsidR="00E36F65" w:rsidRPr="004775EB" w:rsidRDefault="002D6A44"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28.1</w:t>
            </w:r>
          </w:p>
        </w:tc>
        <w:tc>
          <w:tcPr>
            <w:tcW w:w="0" w:type="auto"/>
          </w:tcPr>
          <w:p w14:paraId="3A07A7E2" w14:textId="0040CEA1"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25C21090" w14:textId="2B5DC018" w:rsidR="00E36F65" w:rsidRPr="004775EB" w:rsidRDefault="00AF3FF3"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 xml:space="preserve"> </w:t>
            </w:r>
          </w:p>
        </w:tc>
        <w:tc>
          <w:tcPr>
            <w:tcW w:w="0" w:type="auto"/>
          </w:tcPr>
          <w:p w14:paraId="2102201C" w14:textId="16AEF788" w:rsidR="00E36F65" w:rsidRPr="004775EB" w:rsidRDefault="002D6A44"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21.8</w:t>
            </w:r>
          </w:p>
        </w:tc>
        <w:tc>
          <w:tcPr>
            <w:tcW w:w="0" w:type="auto"/>
          </w:tcPr>
          <w:p w14:paraId="52C052E8" w14:textId="72E94D3E" w:rsidR="00E36F65" w:rsidRPr="004775EB" w:rsidRDefault="002D6A44"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22.6</w:t>
            </w:r>
          </w:p>
        </w:tc>
      </w:tr>
      <w:tr w:rsidR="00E36F65" w:rsidRPr="004775EB" w14:paraId="752BCE9C" w14:textId="77777777" w:rsidTr="00850A61">
        <w:tc>
          <w:tcPr>
            <w:tcW w:w="0" w:type="auto"/>
          </w:tcPr>
          <w:p w14:paraId="2FE0A47F" w14:textId="7C622EBB" w:rsidR="00E36F65" w:rsidRPr="004775EB" w:rsidRDefault="00E36F65" w:rsidP="00850A61">
            <w:pPr>
              <w:pStyle w:val="p1"/>
              <w:spacing w:line="480" w:lineRule="auto"/>
              <w:rPr>
                <w:rFonts w:ascii="Times New Roman" w:hAnsi="Times New Roman" w:cs="Times New Roman"/>
                <w:color w:val="141413"/>
                <w:sz w:val="24"/>
                <w:szCs w:val="24"/>
              </w:rPr>
            </w:pPr>
          </w:p>
        </w:tc>
        <w:tc>
          <w:tcPr>
            <w:tcW w:w="0" w:type="auto"/>
          </w:tcPr>
          <w:p w14:paraId="581366EA" w14:textId="49E0A14F" w:rsidR="00E36F65" w:rsidRPr="004775EB" w:rsidRDefault="00E36F65"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IQ &gt; 85</w:t>
            </w:r>
          </w:p>
        </w:tc>
        <w:tc>
          <w:tcPr>
            <w:tcW w:w="0" w:type="auto"/>
          </w:tcPr>
          <w:p w14:paraId="7B60037C" w14:textId="512B0375"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2D729C24" w14:textId="28646232"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20DCE0BB" w14:textId="251F7EA8" w:rsidR="00E36F65" w:rsidRPr="004775EB" w:rsidRDefault="002D6A44"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31.9</w:t>
            </w:r>
          </w:p>
        </w:tc>
        <w:tc>
          <w:tcPr>
            <w:tcW w:w="0" w:type="auto"/>
          </w:tcPr>
          <w:p w14:paraId="54A61CA1" w14:textId="435214DF" w:rsidR="00E36F65" w:rsidRPr="004775EB" w:rsidRDefault="00AF3FF3" w:rsidP="00850A61">
            <w:pPr>
              <w:pStyle w:val="p1"/>
              <w:spacing w:line="480" w:lineRule="auto"/>
              <w:rPr>
                <w:rFonts w:ascii="Times New Roman" w:hAnsi="Times New Roman" w:cs="Times New Roman"/>
                <w:color w:val="141413"/>
                <w:sz w:val="24"/>
                <w:szCs w:val="24"/>
              </w:rPr>
            </w:pPr>
            <w:r w:rsidRPr="004775EB">
              <w:rPr>
                <w:rFonts w:ascii="Times New Roman" w:hAnsi="Times New Roman" w:cs="Times New Roman"/>
                <w:color w:val="141413"/>
                <w:sz w:val="24"/>
                <w:szCs w:val="24"/>
              </w:rPr>
              <w:t xml:space="preserve"> </w:t>
            </w:r>
          </w:p>
        </w:tc>
        <w:tc>
          <w:tcPr>
            <w:tcW w:w="0" w:type="auto"/>
          </w:tcPr>
          <w:p w14:paraId="608F849E" w14:textId="3E13783B" w:rsidR="00E36F65" w:rsidRPr="004775EB" w:rsidRDefault="00AF3FF3"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 xml:space="preserve"> </w:t>
            </w:r>
          </w:p>
        </w:tc>
        <w:tc>
          <w:tcPr>
            <w:tcW w:w="0" w:type="auto"/>
          </w:tcPr>
          <w:p w14:paraId="7CDF8E91" w14:textId="2A77B857" w:rsidR="00E36F65" w:rsidRPr="004775EB" w:rsidRDefault="002D6A44"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36.9</w:t>
            </w:r>
          </w:p>
        </w:tc>
        <w:tc>
          <w:tcPr>
            <w:tcW w:w="0" w:type="auto"/>
          </w:tcPr>
          <w:p w14:paraId="03A53D42" w14:textId="73236599" w:rsidR="00E36F65" w:rsidRPr="004775EB" w:rsidRDefault="002D6A44" w:rsidP="00850A61">
            <w:pPr>
              <w:pStyle w:val="p1"/>
              <w:spacing w:line="480" w:lineRule="auto"/>
              <w:rPr>
                <w:rFonts w:ascii="Times New Roman" w:hAnsi="Times New Roman" w:cs="Times New Roman"/>
                <w:color w:val="141413"/>
                <w:sz w:val="24"/>
                <w:szCs w:val="24"/>
                <w:lang w:val="nb-NO"/>
              </w:rPr>
            </w:pPr>
            <w:r w:rsidRPr="004775EB">
              <w:rPr>
                <w:rFonts w:ascii="Times New Roman" w:hAnsi="Times New Roman" w:cs="Times New Roman"/>
                <w:color w:val="141413"/>
                <w:sz w:val="24"/>
                <w:szCs w:val="24"/>
                <w:lang w:val="nb-NO"/>
              </w:rPr>
              <w:t>33.5</w:t>
            </w:r>
          </w:p>
        </w:tc>
      </w:tr>
    </w:tbl>
    <w:p w14:paraId="1EE3FB5F" w14:textId="77777777" w:rsidR="004F13D0" w:rsidRPr="004775EB" w:rsidRDefault="004F13D0" w:rsidP="0016541E">
      <w:pPr>
        <w:spacing w:line="480" w:lineRule="auto"/>
        <w:ind w:firstLine="720"/>
      </w:pPr>
    </w:p>
    <w:p w14:paraId="7FA76D1C" w14:textId="77777777" w:rsidR="00CD389B" w:rsidRPr="004775EB" w:rsidRDefault="00CD389B" w:rsidP="00CD389B">
      <w:pPr>
        <w:pStyle w:val="ListParagraph"/>
        <w:spacing w:line="480" w:lineRule="auto"/>
        <w:rPr>
          <w:rFonts w:ascii="Times New Roman" w:hAnsi="Times New Roman" w:cs="Times New Roman"/>
        </w:rPr>
      </w:pPr>
    </w:p>
    <w:p w14:paraId="3C135D3F" w14:textId="77777777" w:rsidR="00292394" w:rsidRPr="004775EB" w:rsidRDefault="00292394" w:rsidP="0070431D">
      <w:pPr>
        <w:shd w:val="clear" w:color="auto" w:fill="FFFFFF"/>
        <w:spacing w:line="480" w:lineRule="auto"/>
        <w:rPr>
          <w:color w:val="222222"/>
        </w:rPr>
      </w:pPr>
    </w:p>
    <w:p w14:paraId="6FE97696" w14:textId="6E2C8BAB" w:rsidR="00D549CA" w:rsidRPr="004775EB" w:rsidRDefault="005C73F5" w:rsidP="0070431D">
      <w:pPr>
        <w:shd w:val="clear" w:color="auto" w:fill="FFFFFF"/>
        <w:spacing w:line="480" w:lineRule="auto"/>
        <w:rPr>
          <w:color w:val="222222"/>
        </w:rPr>
      </w:pPr>
      <w:r>
        <w:rPr>
          <w:noProof/>
          <w:color w:val="222222"/>
        </w:rPr>
        <w:lastRenderedPageBreak/>
        <w:drawing>
          <wp:inline distT="0" distB="0" distL="0" distR="0" wp14:anchorId="3DF70BFE" wp14:editId="6CAE54C5">
            <wp:extent cx="5486400" cy="4112260"/>
            <wp:effectExtent l="0" t="0" r="0" b="2540"/>
            <wp:docPr id="39692120" name="Picture 1" descr="A graph showing the number of states in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2120" name="Picture 1" descr="A graph showing the number of states in the united states&#10;&#10;AI-generated content may be incorrect."/>
                    <pic:cNvPicPr/>
                  </pic:nvPicPr>
                  <pic:blipFill>
                    <a:blip r:embed="rId7"/>
                    <a:stretch>
                      <a:fillRect/>
                    </a:stretch>
                  </pic:blipFill>
                  <pic:spPr>
                    <a:xfrm>
                      <a:off x="0" y="0"/>
                      <a:ext cx="5486400" cy="4112260"/>
                    </a:xfrm>
                    <a:prstGeom prst="rect">
                      <a:avLst/>
                    </a:prstGeom>
                  </pic:spPr>
                </pic:pic>
              </a:graphicData>
            </a:graphic>
          </wp:inline>
        </w:drawing>
      </w:r>
    </w:p>
    <w:p w14:paraId="0562BA6C" w14:textId="6AB1A7BF" w:rsidR="00D549CA" w:rsidRPr="00850A61" w:rsidRDefault="00D549CA" w:rsidP="00850A61">
      <w:pPr>
        <w:pStyle w:val="p1"/>
        <w:spacing w:line="480" w:lineRule="auto"/>
        <w:rPr>
          <w:rFonts w:ascii="Times New Roman" w:hAnsi="Times New Roman" w:cs="Times New Roman"/>
          <w:sz w:val="24"/>
          <w:szCs w:val="24"/>
        </w:rPr>
      </w:pPr>
      <w:r w:rsidRPr="00850A61">
        <w:rPr>
          <w:rFonts w:ascii="Times New Roman" w:hAnsi="Times New Roman" w:cs="Times New Roman"/>
          <w:sz w:val="24"/>
          <w:szCs w:val="24"/>
        </w:rPr>
        <w:t>Figure S1.</w:t>
      </w:r>
      <w:r w:rsidR="00EE350F">
        <w:rPr>
          <w:rFonts w:ascii="Times New Roman" w:hAnsi="Times New Roman" w:cs="Times New Roman"/>
          <w:sz w:val="24"/>
          <w:szCs w:val="24"/>
        </w:rPr>
        <w:t xml:space="preserve"> </w:t>
      </w:r>
      <w:r w:rsidR="00A66A42">
        <w:rPr>
          <w:rFonts w:ascii="Times New Roman" w:hAnsi="Times New Roman" w:cs="Times New Roman"/>
          <w:sz w:val="24"/>
          <w:szCs w:val="24"/>
        </w:rPr>
        <w:t>ID fraction (i.e., p</w:t>
      </w:r>
      <w:r w:rsidRPr="00850A61">
        <w:rPr>
          <w:rFonts w:ascii="Times New Roman" w:hAnsi="Times New Roman" w:cs="Times New Roman"/>
          <w:sz w:val="24"/>
          <w:szCs w:val="24"/>
        </w:rPr>
        <w:t>ercentage of ASD cases with IQ &lt; 70</w:t>
      </w:r>
      <w:r w:rsidR="00A66A42">
        <w:rPr>
          <w:rFonts w:ascii="Times New Roman" w:hAnsi="Times New Roman" w:cs="Times New Roman"/>
          <w:sz w:val="24"/>
          <w:szCs w:val="24"/>
        </w:rPr>
        <w:t xml:space="preserve">) </w:t>
      </w:r>
      <w:r w:rsidRPr="00850A61">
        <w:rPr>
          <w:rFonts w:ascii="Times New Roman" w:hAnsi="Times New Roman" w:cs="Times New Roman"/>
          <w:sz w:val="24"/>
          <w:szCs w:val="24"/>
        </w:rPr>
        <w:t>in individual states: overall (black), boys (blue); girls (red)</w:t>
      </w:r>
      <w:r w:rsidR="00330CB3">
        <w:rPr>
          <w:rFonts w:ascii="Times New Roman" w:hAnsi="Times New Roman" w:cs="Times New Roman"/>
          <w:sz w:val="24"/>
          <w:szCs w:val="24"/>
        </w:rPr>
        <w:t xml:space="preserve"> computed using Method 1</w:t>
      </w:r>
      <w:r w:rsidRPr="00850A61">
        <w:rPr>
          <w:rFonts w:ascii="Times New Roman" w:hAnsi="Times New Roman" w:cs="Times New Roman"/>
          <w:sz w:val="24"/>
          <w:szCs w:val="24"/>
        </w:rPr>
        <w:t xml:space="preserve">. </w:t>
      </w:r>
      <w:r w:rsidR="00EA273A" w:rsidRPr="00850A61">
        <w:rPr>
          <w:rFonts w:ascii="Times New Roman" w:hAnsi="Times New Roman" w:cs="Times New Roman"/>
          <w:sz w:val="24"/>
          <w:szCs w:val="24"/>
        </w:rPr>
        <w:t>Final panel shows the mean of the other 14 panels, includ</w:t>
      </w:r>
      <w:r w:rsidR="00B268C6">
        <w:rPr>
          <w:rFonts w:ascii="Times New Roman" w:hAnsi="Times New Roman" w:cs="Times New Roman"/>
          <w:sz w:val="24"/>
          <w:szCs w:val="24"/>
        </w:rPr>
        <w:t>ing</w:t>
      </w:r>
      <w:r w:rsidR="00EA273A" w:rsidRPr="00850A61">
        <w:rPr>
          <w:rFonts w:ascii="Times New Roman" w:hAnsi="Times New Roman" w:cs="Times New Roman"/>
          <w:sz w:val="24"/>
          <w:szCs w:val="24"/>
        </w:rPr>
        <w:t xml:space="preserve"> all non-blank values for any given birth year.</w:t>
      </w:r>
    </w:p>
    <w:p w14:paraId="3381ECB0" w14:textId="77777777" w:rsidR="00D549CA" w:rsidRPr="004775EB" w:rsidRDefault="00D549CA" w:rsidP="0070431D">
      <w:pPr>
        <w:shd w:val="clear" w:color="auto" w:fill="FFFFFF"/>
        <w:spacing w:line="480" w:lineRule="auto"/>
        <w:rPr>
          <w:color w:val="222222"/>
        </w:rPr>
      </w:pPr>
    </w:p>
    <w:p w14:paraId="5D6CE463" w14:textId="5963FCAD" w:rsidR="00EA1E7A" w:rsidRPr="004775EB" w:rsidRDefault="00AB78DD" w:rsidP="0070431D">
      <w:pPr>
        <w:shd w:val="clear" w:color="auto" w:fill="FFFFFF"/>
        <w:spacing w:line="480" w:lineRule="auto"/>
        <w:rPr>
          <w:color w:val="222222"/>
        </w:rPr>
      </w:pPr>
      <w:r>
        <w:rPr>
          <w:noProof/>
          <w:color w:val="222222"/>
        </w:rPr>
        <w:lastRenderedPageBreak/>
        <w:drawing>
          <wp:inline distT="0" distB="0" distL="0" distR="0" wp14:anchorId="6BE160B2" wp14:editId="1F6857D1">
            <wp:extent cx="5486400" cy="4112260"/>
            <wp:effectExtent l="0" t="0" r="0" b="2540"/>
            <wp:docPr id="571492826" name="Picture 1" descr="A graph of the birth y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92826" name="Picture 1" descr="A graph of the birth year&#10;&#10;AI-generated content may be incorrect."/>
                    <pic:cNvPicPr/>
                  </pic:nvPicPr>
                  <pic:blipFill>
                    <a:blip r:embed="rId8"/>
                    <a:stretch>
                      <a:fillRect/>
                    </a:stretch>
                  </pic:blipFill>
                  <pic:spPr>
                    <a:xfrm>
                      <a:off x="0" y="0"/>
                      <a:ext cx="5486400" cy="4112260"/>
                    </a:xfrm>
                    <a:prstGeom prst="rect">
                      <a:avLst/>
                    </a:prstGeom>
                  </pic:spPr>
                </pic:pic>
              </a:graphicData>
            </a:graphic>
          </wp:inline>
        </w:drawing>
      </w:r>
    </w:p>
    <w:p w14:paraId="05FA4486" w14:textId="1DB48F0E" w:rsidR="008320C4" w:rsidRDefault="00EA273A" w:rsidP="00850A61">
      <w:pPr>
        <w:pStyle w:val="p1"/>
        <w:spacing w:line="480" w:lineRule="auto"/>
        <w:rPr>
          <w:rFonts w:ascii="Times New Roman" w:hAnsi="Times New Roman" w:cs="Times New Roman"/>
          <w:sz w:val="24"/>
          <w:szCs w:val="24"/>
        </w:rPr>
      </w:pPr>
      <w:r w:rsidRPr="00850A61">
        <w:rPr>
          <w:rFonts w:ascii="Times New Roman" w:hAnsi="Times New Roman" w:cs="Times New Roman"/>
          <w:sz w:val="24"/>
          <w:szCs w:val="24"/>
        </w:rPr>
        <w:t xml:space="preserve">Figure S2. Same as Figure S1 but for consistent groups of states that span the 1992-2004 birth year period for which large drops in ID fraction were observed. </w:t>
      </w:r>
      <w:r w:rsidR="00AB78DD" w:rsidRPr="00850A61">
        <w:rPr>
          <w:rFonts w:ascii="Times New Roman" w:hAnsi="Times New Roman" w:cs="Times New Roman"/>
          <w:sz w:val="24"/>
          <w:szCs w:val="24"/>
        </w:rPr>
        <w:t>Filled cyan triangles show the overall ID fraction estimated by applying Method 3 to the comparative data presented in Table 5 of the birth year 2000 ADDM report</w:t>
      </w:r>
      <w:r w:rsidR="008320C4">
        <w:rPr>
          <w:rFonts w:ascii="Times New Roman" w:hAnsi="Times New Roman" w:cs="Times New Roman"/>
          <w:sz w:val="24"/>
          <w:szCs w:val="24"/>
        </w:rPr>
        <w:t>*</w:t>
      </w:r>
      <w:r w:rsidR="00B268C6">
        <w:rPr>
          <w:rFonts w:ascii="Times New Roman" w:hAnsi="Times New Roman" w:cs="Times New Roman"/>
          <w:sz w:val="24"/>
          <w:szCs w:val="24"/>
        </w:rPr>
        <w:t xml:space="preserve"> </w:t>
      </w:r>
    </w:p>
    <w:p w14:paraId="49868E81" w14:textId="77777777" w:rsidR="008320C4" w:rsidRDefault="008320C4" w:rsidP="00850A61">
      <w:pPr>
        <w:pStyle w:val="p1"/>
        <w:spacing w:line="480" w:lineRule="auto"/>
        <w:rPr>
          <w:rFonts w:ascii="Times New Roman" w:hAnsi="Times New Roman" w:cs="Times New Roman"/>
          <w:sz w:val="24"/>
          <w:szCs w:val="24"/>
        </w:rPr>
      </w:pPr>
    </w:p>
    <w:p w14:paraId="6787B321" w14:textId="76226B3E" w:rsidR="00330CB3" w:rsidRPr="00330CB3" w:rsidRDefault="008320C4" w:rsidP="00330CB3">
      <w:pPr>
        <w:pStyle w:val="p1"/>
        <w:spacing w:line="480" w:lineRule="auto"/>
        <w:rPr>
          <w:rFonts w:ascii="Times New Roman" w:hAnsi="Times New Roman" w:cs="Times New Roman"/>
          <w:sz w:val="24"/>
          <w:szCs w:val="24"/>
        </w:rPr>
      </w:pPr>
      <w:r>
        <w:rPr>
          <w:rFonts w:ascii="Times New Roman" w:hAnsi="Times New Roman" w:cs="Times New Roman"/>
          <w:sz w:val="24"/>
          <w:szCs w:val="24"/>
        </w:rPr>
        <w:t>*</w:t>
      </w:r>
      <w:r w:rsidR="00330CB3">
        <w:rPr>
          <w:rFonts w:ascii="Times New Roman" w:hAnsi="Times New Roman" w:cs="Times New Roman"/>
          <w:sz w:val="24"/>
          <w:szCs w:val="24"/>
        </w:rPr>
        <w:t xml:space="preserve"> </w:t>
      </w:r>
      <w:r w:rsidR="00330CB3" w:rsidRPr="00330CB3">
        <w:rPr>
          <w:rFonts w:ascii="Times New Roman" w:hAnsi="Times New Roman" w:cs="Times New Roman"/>
          <w:color w:val="222222"/>
          <w:sz w:val="24"/>
          <w:szCs w:val="24"/>
          <w:shd w:val="clear" w:color="auto" w:fill="FFFFFF"/>
        </w:rPr>
        <w:t xml:space="preserve">The 2000 ADDM report </w:t>
      </w:r>
      <w:r w:rsidR="001A2A80">
        <w:rPr>
          <w:rFonts w:ascii="Times New Roman" w:hAnsi="Times New Roman" w:cs="Times New Roman"/>
          <w:color w:val="222222"/>
          <w:sz w:val="24"/>
          <w:szCs w:val="24"/>
          <w:shd w:val="clear" w:color="auto" w:fill="FFFFFF"/>
        </w:rPr>
        <w:t>included</w:t>
      </w:r>
      <w:r w:rsidR="00330CB3" w:rsidRPr="00330CB3">
        <w:rPr>
          <w:rFonts w:ascii="Times New Roman" w:hAnsi="Times New Roman" w:cs="Times New Roman"/>
          <w:color w:val="222222"/>
          <w:sz w:val="24"/>
          <w:szCs w:val="24"/>
          <w:shd w:val="clear" w:color="auto" w:fill="FFFFFF"/>
        </w:rPr>
        <w:t xml:space="preserve"> a </w:t>
      </w:r>
      <w:r w:rsidR="00330CB3">
        <w:rPr>
          <w:rFonts w:ascii="Times New Roman" w:hAnsi="Times New Roman" w:cs="Times New Roman"/>
          <w:color w:val="222222"/>
          <w:sz w:val="24"/>
          <w:szCs w:val="24"/>
          <w:shd w:val="clear" w:color="auto" w:fill="FFFFFF"/>
        </w:rPr>
        <w:t xml:space="preserve">comparative table, </w:t>
      </w:r>
      <w:r w:rsidR="00330CB3" w:rsidRPr="00330CB3">
        <w:rPr>
          <w:rFonts w:ascii="Times New Roman" w:hAnsi="Times New Roman" w:cs="Times New Roman"/>
          <w:color w:val="222222"/>
          <w:sz w:val="24"/>
          <w:szCs w:val="24"/>
          <w:shd w:val="clear" w:color="auto" w:fill="FFFFFF"/>
        </w:rPr>
        <w:t xml:space="preserve">similar to the one in the 1998 ADDM report, which </w:t>
      </w:r>
      <w:r w:rsidR="00330CB3" w:rsidRPr="00330CB3">
        <w:rPr>
          <w:rFonts w:ascii="Times New Roman" w:hAnsi="Times New Roman" w:cs="Times New Roman"/>
          <w:sz w:val="24"/>
          <w:szCs w:val="24"/>
        </w:rPr>
        <w:t>presented absolute ASD prevalences in 3 IQ groups for 2000</w:t>
      </w:r>
      <w:r w:rsidR="00330CB3">
        <w:rPr>
          <w:rFonts w:ascii="Times New Roman" w:hAnsi="Times New Roman" w:cs="Times New Roman"/>
          <w:sz w:val="24"/>
          <w:szCs w:val="24"/>
        </w:rPr>
        <w:t xml:space="preserve"> and</w:t>
      </w:r>
      <w:r w:rsidR="00330CB3" w:rsidRPr="00330CB3">
        <w:rPr>
          <w:rFonts w:ascii="Times New Roman" w:hAnsi="Times New Roman" w:cs="Times New Roman"/>
          <w:sz w:val="24"/>
          <w:szCs w:val="24"/>
        </w:rPr>
        <w:t xml:space="preserve"> compared </w:t>
      </w:r>
      <w:r w:rsidR="00330CB3">
        <w:rPr>
          <w:rFonts w:ascii="Times New Roman" w:hAnsi="Times New Roman" w:cs="Times New Roman"/>
          <w:sz w:val="24"/>
          <w:szCs w:val="24"/>
        </w:rPr>
        <w:t xml:space="preserve">them </w:t>
      </w:r>
      <w:r w:rsidR="00330CB3" w:rsidRPr="00330CB3">
        <w:rPr>
          <w:rFonts w:ascii="Times New Roman" w:hAnsi="Times New Roman" w:cs="Times New Roman"/>
          <w:sz w:val="24"/>
          <w:szCs w:val="24"/>
        </w:rPr>
        <w:t xml:space="preserve">retrospectively to both 1994 and 1998. Method 3 was applied to these data to estimate the change in ID fraction for a consistent 4-state group </w:t>
      </w:r>
      <w:r w:rsidR="00330CB3">
        <w:rPr>
          <w:rFonts w:ascii="Times New Roman" w:hAnsi="Times New Roman" w:cs="Times New Roman"/>
          <w:sz w:val="24"/>
          <w:szCs w:val="24"/>
        </w:rPr>
        <w:t>(AZ,</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GA,</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NC,</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 xml:space="preserve">SC) </w:t>
      </w:r>
      <w:r w:rsidR="00330CB3" w:rsidRPr="00330CB3">
        <w:rPr>
          <w:rFonts w:ascii="Times New Roman" w:hAnsi="Times New Roman" w:cs="Times New Roman"/>
          <w:sz w:val="24"/>
          <w:szCs w:val="24"/>
        </w:rPr>
        <w:t>across the three report years from 1994-2000 as well as a 7-state group in 1994 and 2000</w:t>
      </w:r>
      <w:r w:rsidR="00330CB3">
        <w:rPr>
          <w:rFonts w:ascii="Times New Roman" w:hAnsi="Times New Roman" w:cs="Times New Roman"/>
          <w:sz w:val="24"/>
          <w:szCs w:val="24"/>
        </w:rPr>
        <w:t xml:space="preserve"> (AZ,</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AR,</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GA,</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NJ,</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NC,</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SC,</w:t>
      </w:r>
      <w:r w:rsidR="00EE350F">
        <w:rPr>
          <w:rFonts w:ascii="Times New Roman" w:hAnsi="Times New Roman" w:cs="Times New Roman"/>
          <w:sz w:val="24"/>
          <w:szCs w:val="24"/>
        </w:rPr>
        <w:t xml:space="preserve"> </w:t>
      </w:r>
      <w:r w:rsidR="00330CB3">
        <w:rPr>
          <w:rFonts w:ascii="Times New Roman" w:hAnsi="Times New Roman" w:cs="Times New Roman"/>
          <w:sz w:val="24"/>
          <w:szCs w:val="24"/>
        </w:rPr>
        <w:t>UT)</w:t>
      </w:r>
      <w:r w:rsidR="00330CB3" w:rsidRPr="00330CB3">
        <w:rPr>
          <w:rFonts w:ascii="Times New Roman" w:hAnsi="Times New Roman" w:cs="Times New Roman"/>
          <w:sz w:val="24"/>
          <w:szCs w:val="24"/>
        </w:rPr>
        <w:t xml:space="preserve">. These estimates are compared to Method 1 results </w:t>
      </w:r>
      <w:r w:rsidR="00330CB3" w:rsidRPr="00330CB3">
        <w:rPr>
          <w:rFonts w:ascii="Times New Roman" w:hAnsi="Times New Roman" w:cs="Times New Roman"/>
          <w:sz w:val="24"/>
          <w:szCs w:val="24"/>
        </w:rPr>
        <w:lastRenderedPageBreak/>
        <w:t xml:space="preserve">in Supplementary Figure </w:t>
      </w:r>
      <w:r w:rsidR="00D205D4">
        <w:rPr>
          <w:rFonts w:ascii="Times New Roman" w:hAnsi="Times New Roman" w:cs="Times New Roman"/>
          <w:sz w:val="24"/>
          <w:szCs w:val="24"/>
        </w:rPr>
        <w:t>S</w:t>
      </w:r>
      <w:r w:rsidR="00330CB3" w:rsidRPr="00330CB3">
        <w:rPr>
          <w:rFonts w:ascii="Times New Roman" w:hAnsi="Times New Roman" w:cs="Times New Roman"/>
          <w:sz w:val="24"/>
          <w:szCs w:val="24"/>
        </w:rPr>
        <w:t>2 but otherwise are not emphasized here due to numerous inconsistencies both within the 2000 Table 5 itself and compared to 1998 Table 5. The 2000 Table 5, however, was the sole source of information across all the ADDM reports about prevalence by race/ethnicity in 1994 and 1998 as well as IQ in NJ in 1994.</w:t>
      </w:r>
    </w:p>
    <w:p w14:paraId="65A399E9" w14:textId="77777777" w:rsidR="00EA273A" w:rsidRPr="004775EB" w:rsidRDefault="00EA273A" w:rsidP="0070431D">
      <w:pPr>
        <w:shd w:val="clear" w:color="auto" w:fill="FFFFFF"/>
        <w:spacing w:line="480" w:lineRule="auto"/>
        <w:rPr>
          <w:color w:val="222222"/>
        </w:rPr>
      </w:pPr>
    </w:p>
    <w:p w14:paraId="534515CE" w14:textId="370379B0" w:rsidR="00896324" w:rsidRPr="004775EB" w:rsidRDefault="00896324" w:rsidP="00DC498C">
      <w:pPr>
        <w:spacing w:line="480" w:lineRule="auto"/>
      </w:pPr>
    </w:p>
    <w:sectPr w:rsidR="00896324" w:rsidRPr="004775EB" w:rsidSect="00CD3AC3">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997D" w14:textId="77777777" w:rsidR="001E3793" w:rsidRDefault="001E3793" w:rsidP="003D4422">
      <w:r>
        <w:separator/>
      </w:r>
    </w:p>
  </w:endnote>
  <w:endnote w:type="continuationSeparator" w:id="0">
    <w:p w14:paraId="289C710F" w14:textId="77777777" w:rsidR="001E3793" w:rsidRDefault="001E3793" w:rsidP="003D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7"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D48B" w14:textId="77777777" w:rsidR="001E3793" w:rsidRDefault="001E3793" w:rsidP="003D4422">
      <w:r>
        <w:separator/>
      </w:r>
    </w:p>
  </w:footnote>
  <w:footnote w:type="continuationSeparator" w:id="0">
    <w:p w14:paraId="563CE7B5" w14:textId="77777777" w:rsidR="001E3793" w:rsidRDefault="001E3793" w:rsidP="003D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E9A6" w14:textId="77777777" w:rsidR="00C373BD" w:rsidRDefault="00C373BD" w:rsidP="003D4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BB5FAB" w14:textId="77777777" w:rsidR="00C373BD" w:rsidRDefault="00C373BD" w:rsidP="003D44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7729" w14:textId="77777777" w:rsidR="00C373BD" w:rsidRDefault="00C373BD" w:rsidP="003D4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C030BD" w14:textId="77777777" w:rsidR="00C373BD" w:rsidRDefault="00C373BD" w:rsidP="003D442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39"/>
    <w:multiLevelType w:val="hybridMultilevel"/>
    <w:tmpl w:val="A3E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55CC"/>
    <w:multiLevelType w:val="hybridMultilevel"/>
    <w:tmpl w:val="A3E28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97C1D"/>
    <w:multiLevelType w:val="multilevel"/>
    <w:tmpl w:val="760C3134"/>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CBB3B72"/>
    <w:multiLevelType w:val="multilevel"/>
    <w:tmpl w:val="70FCDD7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22C01"/>
    <w:multiLevelType w:val="hybridMultilevel"/>
    <w:tmpl w:val="5A200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50D07"/>
    <w:multiLevelType w:val="hybridMultilevel"/>
    <w:tmpl w:val="E24AD06A"/>
    <w:lvl w:ilvl="0" w:tplc="6364679A">
      <w:start w:val="5"/>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51445F76"/>
    <w:multiLevelType w:val="hybridMultilevel"/>
    <w:tmpl w:val="A3E28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EA33E6"/>
    <w:multiLevelType w:val="hybridMultilevel"/>
    <w:tmpl w:val="C4B258B0"/>
    <w:lvl w:ilvl="0" w:tplc="0409000B">
      <w:start w:val="7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5545F"/>
    <w:multiLevelType w:val="multilevel"/>
    <w:tmpl w:val="EAAA242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1179E7"/>
    <w:multiLevelType w:val="hybridMultilevel"/>
    <w:tmpl w:val="041ACEFC"/>
    <w:lvl w:ilvl="0" w:tplc="2482D844">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D35D03"/>
    <w:multiLevelType w:val="hybridMultilevel"/>
    <w:tmpl w:val="DC5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6200A"/>
    <w:multiLevelType w:val="multilevel"/>
    <w:tmpl w:val="B5FE84C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24156A"/>
    <w:multiLevelType w:val="multilevel"/>
    <w:tmpl w:val="77706D5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DC5CD7"/>
    <w:multiLevelType w:val="multilevel"/>
    <w:tmpl w:val="CFD21FC2"/>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85B1459"/>
    <w:multiLevelType w:val="hybridMultilevel"/>
    <w:tmpl w:val="AF36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66657"/>
    <w:multiLevelType w:val="hybridMultilevel"/>
    <w:tmpl w:val="550CFF1C"/>
    <w:lvl w:ilvl="0" w:tplc="6F0478C4">
      <w:start w:val="1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65427">
    <w:abstractNumId w:val="14"/>
  </w:num>
  <w:num w:numId="2" w16cid:durableId="2127918477">
    <w:abstractNumId w:val="0"/>
  </w:num>
  <w:num w:numId="3" w16cid:durableId="1733111958">
    <w:abstractNumId w:val="4"/>
  </w:num>
  <w:num w:numId="4" w16cid:durableId="784925154">
    <w:abstractNumId w:val="10"/>
  </w:num>
  <w:num w:numId="5" w16cid:durableId="1474788681">
    <w:abstractNumId w:val="15"/>
  </w:num>
  <w:num w:numId="6" w16cid:durableId="832333512">
    <w:abstractNumId w:val="1"/>
  </w:num>
  <w:num w:numId="7" w16cid:durableId="1989629770">
    <w:abstractNumId w:val="6"/>
  </w:num>
  <w:num w:numId="8" w16cid:durableId="844050938">
    <w:abstractNumId w:val="11"/>
  </w:num>
  <w:num w:numId="9" w16cid:durableId="463042662">
    <w:abstractNumId w:val="3"/>
  </w:num>
  <w:num w:numId="10" w16cid:durableId="257560563">
    <w:abstractNumId w:val="2"/>
  </w:num>
  <w:num w:numId="11" w16cid:durableId="947929547">
    <w:abstractNumId w:val="12"/>
  </w:num>
  <w:num w:numId="12" w16cid:durableId="1374887984">
    <w:abstractNumId w:val="9"/>
  </w:num>
  <w:num w:numId="13" w16cid:durableId="926613582">
    <w:abstractNumId w:val="7"/>
  </w:num>
  <w:num w:numId="14" w16cid:durableId="1267880544">
    <w:abstractNumId w:val="13"/>
  </w:num>
  <w:num w:numId="15" w16cid:durableId="1671443846">
    <w:abstractNumId w:val="8"/>
  </w:num>
  <w:num w:numId="16" w16cid:durableId="1147472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8B"/>
    <w:rsid w:val="00000133"/>
    <w:rsid w:val="0000027A"/>
    <w:rsid w:val="00000790"/>
    <w:rsid w:val="000017E5"/>
    <w:rsid w:val="00001A3A"/>
    <w:rsid w:val="00002448"/>
    <w:rsid w:val="00002668"/>
    <w:rsid w:val="00002D78"/>
    <w:rsid w:val="0000420A"/>
    <w:rsid w:val="000060E8"/>
    <w:rsid w:val="00006DB8"/>
    <w:rsid w:val="0000736D"/>
    <w:rsid w:val="00007F08"/>
    <w:rsid w:val="0001011F"/>
    <w:rsid w:val="00011E8C"/>
    <w:rsid w:val="000128E7"/>
    <w:rsid w:val="000137F0"/>
    <w:rsid w:val="00014519"/>
    <w:rsid w:val="0001499D"/>
    <w:rsid w:val="000156F7"/>
    <w:rsid w:val="00015976"/>
    <w:rsid w:val="00016E00"/>
    <w:rsid w:val="000174A3"/>
    <w:rsid w:val="000176F9"/>
    <w:rsid w:val="00020664"/>
    <w:rsid w:val="0002138F"/>
    <w:rsid w:val="00022F3A"/>
    <w:rsid w:val="00023AC0"/>
    <w:rsid w:val="00024FE9"/>
    <w:rsid w:val="0002664A"/>
    <w:rsid w:val="00026FF8"/>
    <w:rsid w:val="00031A74"/>
    <w:rsid w:val="000320FE"/>
    <w:rsid w:val="0003233D"/>
    <w:rsid w:val="00032351"/>
    <w:rsid w:val="000347B3"/>
    <w:rsid w:val="00036126"/>
    <w:rsid w:val="0003654D"/>
    <w:rsid w:val="00036DC1"/>
    <w:rsid w:val="00037334"/>
    <w:rsid w:val="00037626"/>
    <w:rsid w:val="000378F3"/>
    <w:rsid w:val="00037CC8"/>
    <w:rsid w:val="0004072D"/>
    <w:rsid w:val="00040B3D"/>
    <w:rsid w:val="00041841"/>
    <w:rsid w:val="000419DF"/>
    <w:rsid w:val="00042FC6"/>
    <w:rsid w:val="000432C9"/>
    <w:rsid w:val="0004332A"/>
    <w:rsid w:val="00043C16"/>
    <w:rsid w:val="00044674"/>
    <w:rsid w:val="000457F7"/>
    <w:rsid w:val="000475C6"/>
    <w:rsid w:val="00050592"/>
    <w:rsid w:val="00050AAE"/>
    <w:rsid w:val="00051B34"/>
    <w:rsid w:val="00052198"/>
    <w:rsid w:val="0005232B"/>
    <w:rsid w:val="0005517F"/>
    <w:rsid w:val="00055492"/>
    <w:rsid w:val="000556A6"/>
    <w:rsid w:val="00055811"/>
    <w:rsid w:val="00055C7D"/>
    <w:rsid w:val="000567CB"/>
    <w:rsid w:val="00057B2E"/>
    <w:rsid w:val="00057EBD"/>
    <w:rsid w:val="00057FC9"/>
    <w:rsid w:val="000607B7"/>
    <w:rsid w:val="000611A9"/>
    <w:rsid w:val="000617BA"/>
    <w:rsid w:val="00062AFE"/>
    <w:rsid w:val="00062EA3"/>
    <w:rsid w:val="00063D59"/>
    <w:rsid w:val="0006435B"/>
    <w:rsid w:val="0006505C"/>
    <w:rsid w:val="0006517B"/>
    <w:rsid w:val="00065AED"/>
    <w:rsid w:val="00065D84"/>
    <w:rsid w:val="00066631"/>
    <w:rsid w:val="000668C7"/>
    <w:rsid w:val="000677B8"/>
    <w:rsid w:val="00070F1B"/>
    <w:rsid w:val="00071089"/>
    <w:rsid w:val="000714D9"/>
    <w:rsid w:val="0007236D"/>
    <w:rsid w:val="0007289B"/>
    <w:rsid w:val="00073849"/>
    <w:rsid w:val="00074B2C"/>
    <w:rsid w:val="000765E3"/>
    <w:rsid w:val="00076AC6"/>
    <w:rsid w:val="00076DDD"/>
    <w:rsid w:val="00077FE1"/>
    <w:rsid w:val="00080AA4"/>
    <w:rsid w:val="00081E08"/>
    <w:rsid w:val="00084FF4"/>
    <w:rsid w:val="000856FC"/>
    <w:rsid w:val="00085835"/>
    <w:rsid w:val="0008640D"/>
    <w:rsid w:val="000866F1"/>
    <w:rsid w:val="00087105"/>
    <w:rsid w:val="00092303"/>
    <w:rsid w:val="00092B3D"/>
    <w:rsid w:val="00092C81"/>
    <w:rsid w:val="00092FDE"/>
    <w:rsid w:val="000953FB"/>
    <w:rsid w:val="000956EA"/>
    <w:rsid w:val="000970ED"/>
    <w:rsid w:val="000A0650"/>
    <w:rsid w:val="000A1BB1"/>
    <w:rsid w:val="000A33F2"/>
    <w:rsid w:val="000A3CD6"/>
    <w:rsid w:val="000A3F4B"/>
    <w:rsid w:val="000A4631"/>
    <w:rsid w:val="000A4AE2"/>
    <w:rsid w:val="000A5756"/>
    <w:rsid w:val="000A5F79"/>
    <w:rsid w:val="000A7FB5"/>
    <w:rsid w:val="000B34C6"/>
    <w:rsid w:val="000B36D8"/>
    <w:rsid w:val="000B48E4"/>
    <w:rsid w:val="000B49D1"/>
    <w:rsid w:val="000B4D9F"/>
    <w:rsid w:val="000B6331"/>
    <w:rsid w:val="000B7355"/>
    <w:rsid w:val="000B7E6D"/>
    <w:rsid w:val="000C0184"/>
    <w:rsid w:val="000C260C"/>
    <w:rsid w:val="000C2649"/>
    <w:rsid w:val="000C58A2"/>
    <w:rsid w:val="000C65A9"/>
    <w:rsid w:val="000C74DE"/>
    <w:rsid w:val="000C7A19"/>
    <w:rsid w:val="000D045B"/>
    <w:rsid w:val="000D13FD"/>
    <w:rsid w:val="000D21C2"/>
    <w:rsid w:val="000D719A"/>
    <w:rsid w:val="000D7EA3"/>
    <w:rsid w:val="000D7F22"/>
    <w:rsid w:val="000E0AF4"/>
    <w:rsid w:val="000E1421"/>
    <w:rsid w:val="000E1BFD"/>
    <w:rsid w:val="000E37A7"/>
    <w:rsid w:val="000E556A"/>
    <w:rsid w:val="000E57A9"/>
    <w:rsid w:val="000E7CD2"/>
    <w:rsid w:val="000F0804"/>
    <w:rsid w:val="000F249C"/>
    <w:rsid w:val="000F2A7E"/>
    <w:rsid w:val="000F2FC9"/>
    <w:rsid w:val="000F312F"/>
    <w:rsid w:val="000F31F3"/>
    <w:rsid w:val="000F4C09"/>
    <w:rsid w:val="000F529C"/>
    <w:rsid w:val="000F5506"/>
    <w:rsid w:val="000F5BAE"/>
    <w:rsid w:val="000F78B0"/>
    <w:rsid w:val="000F7900"/>
    <w:rsid w:val="00100AAE"/>
    <w:rsid w:val="0010115E"/>
    <w:rsid w:val="001013B7"/>
    <w:rsid w:val="00101B0D"/>
    <w:rsid w:val="0010518B"/>
    <w:rsid w:val="00105E95"/>
    <w:rsid w:val="001065D6"/>
    <w:rsid w:val="00106F13"/>
    <w:rsid w:val="00110C0D"/>
    <w:rsid w:val="00111DB2"/>
    <w:rsid w:val="0011294C"/>
    <w:rsid w:val="0011311C"/>
    <w:rsid w:val="00113D72"/>
    <w:rsid w:val="0011467A"/>
    <w:rsid w:val="00114FDB"/>
    <w:rsid w:val="001152A3"/>
    <w:rsid w:val="00115481"/>
    <w:rsid w:val="00116359"/>
    <w:rsid w:val="001167B9"/>
    <w:rsid w:val="001167FF"/>
    <w:rsid w:val="00116F19"/>
    <w:rsid w:val="00117CE2"/>
    <w:rsid w:val="001210E2"/>
    <w:rsid w:val="0012129A"/>
    <w:rsid w:val="001213E9"/>
    <w:rsid w:val="0012260D"/>
    <w:rsid w:val="00122BBB"/>
    <w:rsid w:val="001239B0"/>
    <w:rsid w:val="00124980"/>
    <w:rsid w:val="00125441"/>
    <w:rsid w:val="001305A5"/>
    <w:rsid w:val="00130B21"/>
    <w:rsid w:val="00130FC8"/>
    <w:rsid w:val="001329B0"/>
    <w:rsid w:val="00132E73"/>
    <w:rsid w:val="00132F8B"/>
    <w:rsid w:val="00133009"/>
    <w:rsid w:val="001330DA"/>
    <w:rsid w:val="00133315"/>
    <w:rsid w:val="00133FD1"/>
    <w:rsid w:val="001340D2"/>
    <w:rsid w:val="00136099"/>
    <w:rsid w:val="0014051F"/>
    <w:rsid w:val="0014145B"/>
    <w:rsid w:val="001422D0"/>
    <w:rsid w:val="00144509"/>
    <w:rsid w:val="00147653"/>
    <w:rsid w:val="0015315A"/>
    <w:rsid w:val="00155266"/>
    <w:rsid w:val="00155E97"/>
    <w:rsid w:val="001571C9"/>
    <w:rsid w:val="0015728B"/>
    <w:rsid w:val="001575B7"/>
    <w:rsid w:val="00160E75"/>
    <w:rsid w:val="00163A42"/>
    <w:rsid w:val="00164498"/>
    <w:rsid w:val="001647E8"/>
    <w:rsid w:val="00164CD9"/>
    <w:rsid w:val="0016541E"/>
    <w:rsid w:val="001661DB"/>
    <w:rsid w:val="00166A2C"/>
    <w:rsid w:val="00166F92"/>
    <w:rsid w:val="001670F5"/>
    <w:rsid w:val="001671AF"/>
    <w:rsid w:val="00167BEF"/>
    <w:rsid w:val="001701EA"/>
    <w:rsid w:val="00170531"/>
    <w:rsid w:val="00170D4B"/>
    <w:rsid w:val="0017147C"/>
    <w:rsid w:val="001738F2"/>
    <w:rsid w:val="001747A8"/>
    <w:rsid w:val="001756A6"/>
    <w:rsid w:val="001760F1"/>
    <w:rsid w:val="0017718B"/>
    <w:rsid w:val="00177C23"/>
    <w:rsid w:val="001802CB"/>
    <w:rsid w:val="0018068B"/>
    <w:rsid w:val="00180970"/>
    <w:rsid w:val="00181C4E"/>
    <w:rsid w:val="00181C7F"/>
    <w:rsid w:val="00182627"/>
    <w:rsid w:val="00182B71"/>
    <w:rsid w:val="0018303A"/>
    <w:rsid w:val="00184447"/>
    <w:rsid w:val="00184804"/>
    <w:rsid w:val="0018483E"/>
    <w:rsid w:val="00185E0A"/>
    <w:rsid w:val="00187155"/>
    <w:rsid w:val="001872AD"/>
    <w:rsid w:val="00191502"/>
    <w:rsid w:val="0019195A"/>
    <w:rsid w:val="0019270B"/>
    <w:rsid w:val="00192763"/>
    <w:rsid w:val="001927AC"/>
    <w:rsid w:val="00192D70"/>
    <w:rsid w:val="001944E2"/>
    <w:rsid w:val="00194B3C"/>
    <w:rsid w:val="001952AF"/>
    <w:rsid w:val="00195EC3"/>
    <w:rsid w:val="00196C5D"/>
    <w:rsid w:val="001979C1"/>
    <w:rsid w:val="001A0FCA"/>
    <w:rsid w:val="001A1219"/>
    <w:rsid w:val="001A1B65"/>
    <w:rsid w:val="001A27A7"/>
    <w:rsid w:val="001A2A80"/>
    <w:rsid w:val="001A2E66"/>
    <w:rsid w:val="001A424E"/>
    <w:rsid w:val="001A5B4E"/>
    <w:rsid w:val="001A6FCE"/>
    <w:rsid w:val="001B02E7"/>
    <w:rsid w:val="001B0DD0"/>
    <w:rsid w:val="001B1217"/>
    <w:rsid w:val="001B1594"/>
    <w:rsid w:val="001B5DFE"/>
    <w:rsid w:val="001B60A6"/>
    <w:rsid w:val="001B6440"/>
    <w:rsid w:val="001B7A0D"/>
    <w:rsid w:val="001C085F"/>
    <w:rsid w:val="001C0D74"/>
    <w:rsid w:val="001C118A"/>
    <w:rsid w:val="001C1233"/>
    <w:rsid w:val="001C1852"/>
    <w:rsid w:val="001C187E"/>
    <w:rsid w:val="001C20EC"/>
    <w:rsid w:val="001C2163"/>
    <w:rsid w:val="001C23E8"/>
    <w:rsid w:val="001C29D4"/>
    <w:rsid w:val="001C2C24"/>
    <w:rsid w:val="001C2D4B"/>
    <w:rsid w:val="001C37DD"/>
    <w:rsid w:val="001C412A"/>
    <w:rsid w:val="001C4239"/>
    <w:rsid w:val="001C4C80"/>
    <w:rsid w:val="001C6B91"/>
    <w:rsid w:val="001D010B"/>
    <w:rsid w:val="001D11F6"/>
    <w:rsid w:val="001D1C88"/>
    <w:rsid w:val="001D3B7E"/>
    <w:rsid w:val="001D4903"/>
    <w:rsid w:val="001D49EF"/>
    <w:rsid w:val="001D5C6C"/>
    <w:rsid w:val="001D5D8E"/>
    <w:rsid w:val="001D606E"/>
    <w:rsid w:val="001E008E"/>
    <w:rsid w:val="001E1834"/>
    <w:rsid w:val="001E1C00"/>
    <w:rsid w:val="001E1D9B"/>
    <w:rsid w:val="001E3793"/>
    <w:rsid w:val="001E3E43"/>
    <w:rsid w:val="001E45C3"/>
    <w:rsid w:val="001E53D3"/>
    <w:rsid w:val="001E5AC3"/>
    <w:rsid w:val="001E5DB5"/>
    <w:rsid w:val="001E79B2"/>
    <w:rsid w:val="001F0144"/>
    <w:rsid w:val="001F08FF"/>
    <w:rsid w:val="001F2346"/>
    <w:rsid w:val="001F62F3"/>
    <w:rsid w:val="001F768B"/>
    <w:rsid w:val="00201A94"/>
    <w:rsid w:val="00202E6B"/>
    <w:rsid w:val="00202E6C"/>
    <w:rsid w:val="0020329E"/>
    <w:rsid w:val="00203AB7"/>
    <w:rsid w:val="00203CF2"/>
    <w:rsid w:val="0020432E"/>
    <w:rsid w:val="00206837"/>
    <w:rsid w:val="0020694F"/>
    <w:rsid w:val="00207847"/>
    <w:rsid w:val="00207D8C"/>
    <w:rsid w:val="00210334"/>
    <w:rsid w:val="002111A5"/>
    <w:rsid w:val="00211384"/>
    <w:rsid w:val="00211E72"/>
    <w:rsid w:val="00212DD7"/>
    <w:rsid w:val="00213338"/>
    <w:rsid w:val="002149F2"/>
    <w:rsid w:val="002150A8"/>
    <w:rsid w:val="002153CF"/>
    <w:rsid w:val="002156FE"/>
    <w:rsid w:val="00215E24"/>
    <w:rsid w:val="00215E2C"/>
    <w:rsid w:val="00216B9E"/>
    <w:rsid w:val="00216C35"/>
    <w:rsid w:val="002222A6"/>
    <w:rsid w:val="00222F51"/>
    <w:rsid w:val="0022394B"/>
    <w:rsid w:val="00223D72"/>
    <w:rsid w:val="0022426D"/>
    <w:rsid w:val="00224A0B"/>
    <w:rsid w:val="00224D78"/>
    <w:rsid w:val="00225FDB"/>
    <w:rsid w:val="0022616A"/>
    <w:rsid w:val="00227B50"/>
    <w:rsid w:val="00227C34"/>
    <w:rsid w:val="0023009E"/>
    <w:rsid w:val="00231EDB"/>
    <w:rsid w:val="00233A26"/>
    <w:rsid w:val="00233F8A"/>
    <w:rsid w:val="002342CD"/>
    <w:rsid w:val="002344F1"/>
    <w:rsid w:val="0023520B"/>
    <w:rsid w:val="00236EBD"/>
    <w:rsid w:val="002416B9"/>
    <w:rsid w:val="00241B6B"/>
    <w:rsid w:val="00243C50"/>
    <w:rsid w:val="00243E24"/>
    <w:rsid w:val="002450C2"/>
    <w:rsid w:val="00245E17"/>
    <w:rsid w:val="00246D99"/>
    <w:rsid w:val="00251CCC"/>
    <w:rsid w:val="00252810"/>
    <w:rsid w:val="00252DC9"/>
    <w:rsid w:val="00253184"/>
    <w:rsid w:val="00254D4F"/>
    <w:rsid w:val="00255667"/>
    <w:rsid w:val="002569FA"/>
    <w:rsid w:val="00257536"/>
    <w:rsid w:val="00260677"/>
    <w:rsid w:val="0026127D"/>
    <w:rsid w:val="0026129E"/>
    <w:rsid w:val="00262CDA"/>
    <w:rsid w:val="002634A7"/>
    <w:rsid w:val="002636CC"/>
    <w:rsid w:val="0026370B"/>
    <w:rsid w:val="00263DC0"/>
    <w:rsid w:val="0026673E"/>
    <w:rsid w:val="00267031"/>
    <w:rsid w:val="002675FE"/>
    <w:rsid w:val="00267C5E"/>
    <w:rsid w:val="002708DC"/>
    <w:rsid w:val="0027411E"/>
    <w:rsid w:val="00274E61"/>
    <w:rsid w:val="00275577"/>
    <w:rsid w:val="002755B7"/>
    <w:rsid w:val="0027583D"/>
    <w:rsid w:val="00275947"/>
    <w:rsid w:val="00275CD4"/>
    <w:rsid w:val="00275EBC"/>
    <w:rsid w:val="0027674C"/>
    <w:rsid w:val="00276B8B"/>
    <w:rsid w:val="00276CD5"/>
    <w:rsid w:val="00284710"/>
    <w:rsid w:val="002850DD"/>
    <w:rsid w:val="00285292"/>
    <w:rsid w:val="00285792"/>
    <w:rsid w:val="00290094"/>
    <w:rsid w:val="00290D47"/>
    <w:rsid w:val="0029168F"/>
    <w:rsid w:val="00292394"/>
    <w:rsid w:val="0029242A"/>
    <w:rsid w:val="0029282E"/>
    <w:rsid w:val="00292EFA"/>
    <w:rsid w:val="00294F93"/>
    <w:rsid w:val="0029570A"/>
    <w:rsid w:val="00296519"/>
    <w:rsid w:val="002A0421"/>
    <w:rsid w:val="002A25ED"/>
    <w:rsid w:val="002A2780"/>
    <w:rsid w:val="002A4913"/>
    <w:rsid w:val="002A491B"/>
    <w:rsid w:val="002A5205"/>
    <w:rsid w:val="002A5269"/>
    <w:rsid w:val="002A58B8"/>
    <w:rsid w:val="002A7107"/>
    <w:rsid w:val="002A7249"/>
    <w:rsid w:val="002B06E9"/>
    <w:rsid w:val="002B3638"/>
    <w:rsid w:val="002B53A6"/>
    <w:rsid w:val="002C0874"/>
    <w:rsid w:val="002C2C9D"/>
    <w:rsid w:val="002C3896"/>
    <w:rsid w:val="002C3985"/>
    <w:rsid w:val="002C39A5"/>
    <w:rsid w:val="002C40AD"/>
    <w:rsid w:val="002C5760"/>
    <w:rsid w:val="002C58C7"/>
    <w:rsid w:val="002C5AD9"/>
    <w:rsid w:val="002C5B6B"/>
    <w:rsid w:val="002C5F95"/>
    <w:rsid w:val="002D14C2"/>
    <w:rsid w:val="002D4830"/>
    <w:rsid w:val="002D6A44"/>
    <w:rsid w:val="002E1299"/>
    <w:rsid w:val="002E12C1"/>
    <w:rsid w:val="002E1B3B"/>
    <w:rsid w:val="002E1D22"/>
    <w:rsid w:val="002E1E6A"/>
    <w:rsid w:val="002E2034"/>
    <w:rsid w:val="002E2A72"/>
    <w:rsid w:val="002E5690"/>
    <w:rsid w:val="002E5EF0"/>
    <w:rsid w:val="002E5F7F"/>
    <w:rsid w:val="002E73CC"/>
    <w:rsid w:val="002E77BA"/>
    <w:rsid w:val="002F04E5"/>
    <w:rsid w:val="002F14FB"/>
    <w:rsid w:val="002F1DA3"/>
    <w:rsid w:val="002F2680"/>
    <w:rsid w:val="002F2DB7"/>
    <w:rsid w:val="002F2E4A"/>
    <w:rsid w:val="002F3E6B"/>
    <w:rsid w:val="002F4604"/>
    <w:rsid w:val="002F4F4A"/>
    <w:rsid w:val="002F5390"/>
    <w:rsid w:val="002F61B5"/>
    <w:rsid w:val="002F7DBD"/>
    <w:rsid w:val="003007F5"/>
    <w:rsid w:val="00300EC8"/>
    <w:rsid w:val="00301575"/>
    <w:rsid w:val="003015D1"/>
    <w:rsid w:val="003028BC"/>
    <w:rsid w:val="00303EBF"/>
    <w:rsid w:val="00304C3A"/>
    <w:rsid w:val="00304FB5"/>
    <w:rsid w:val="00307552"/>
    <w:rsid w:val="0031143D"/>
    <w:rsid w:val="003117FB"/>
    <w:rsid w:val="003122C6"/>
    <w:rsid w:val="00312D39"/>
    <w:rsid w:val="00313139"/>
    <w:rsid w:val="00313837"/>
    <w:rsid w:val="00313D5C"/>
    <w:rsid w:val="0031517A"/>
    <w:rsid w:val="00315716"/>
    <w:rsid w:val="00315775"/>
    <w:rsid w:val="00315875"/>
    <w:rsid w:val="00316278"/>
    <w:rsid w:val="00317643"/>
    <w:rsid w:val="003237A1"/>
    <w:rsid w:val="00323CCB"/>
    <w:rsid w:val="0032508C"/>
    <w:rsid w:val="003269BA"/>
    <w:rsid w:val="00326FB7"/>
    <w:rsid w:val="003309C9"/>
    <w:rsid w:val="00330CB3"/>
    <w:rsid w:val="00330E45"/>
    <w:rsid w:val="00330EE7"/>
    <w:rsid w:val="00331F73"/>
    <w:rsid w:val="003324CE"/>
    <w:rsid w:val="0033289C"/>
    <w:rsid w:val="003331C1"/>
    <w:rsid w:val="0033371A"/>
    <w:rsid w:val="00333CA7"/>
    <w:rsid w:val="00334726"/>
    <w:rsid w:val="003347AA"/>
    <w:rsid w:val="00334A41"/>
    <w:rsid w:val="00336EF3"/>
    <w:rsid w:val="003404EB"/>
    <w:rsid w:val="0034074E"/>
    <w:rsid w:val="00340819"/>
    <w:rsid w:val="00340DDE"/>
    <w:rsid w:val="00341123"/>
    <w:rsid w:val="003415EF"/>
    <w:rsid w:val="00342585"/>
    <w:rsid w:val="00345A76"/>
    <w:rsid w:val="00345F7D"/>
    <w:rsid w:val="00346064"/>
    <w:rsid w:val="00350FA8"/>
    <w:rsid w:val="003513BC"/>
    <w:rsid w:val="003514CE"/>
    <w:rsid w:val="00353557"/>
    <w:rsid w:val="0035373B"/>
    <w:rsid w:val="00356299"/>
    <w:rsid w:val="00356524"/>
    <w:rsid w:val="00357485"/>
    <w:rsid w:val="00357D0B"/>
    <w:rsid w:val="00360B17"/>
    <w:rsid w:val="00360C46"/>
    <w:rsid w:val="003616A2"/>
    <w:rsid w:val="00361E63"/>
    <w:rsid w:val="00361E83"/>
    <w:rsid w:val="00362F74"/>
    <w:rsid w:val="00363132"/>
    <w:rsid w:val="003636AA"/>
    <w:rsid w:val="003646F2"/>
    <w:rsid w:val="003650B5"/>
    <w:rsid w:val="00365476"/>
    <w:rsid w:val="003656DD"/>
    <w:rsid w:val="00365F1A"/>
    <w:rsid w:val="0036621D"/>
    <w:rsid w:val="00370B43"/>
    <w:rsid w:val="00372397"/>
    <w:rsid w:val="00372502"/>
    <w:rsid w:val="0037314F"/>
    <w:rsid w:val="00374C19"/>
    <w:rsid w:val="00374D19"/>
    <w:rsid w:val="00375286"/>
    <w:rsid w:val="00375D57"/>
    <w:rsid w:val="00375EC9"/>
    <w:rsid w:val="00380510"/>
    <w:rsid w:val="0038068B"/>
    <w:rsid w:val="00381304"/>
    <w:rsid w:val="00381739"/>
    <w:rsid w:val="00382244"/>
    <w:rsid w:val="0038286B"/>
    <w:rsid w:val="00383BEE"/>
    <w:rsid w:val="00384201"/>
    <w:rsid w:val="00385165"/>
    <w:rsid w:val="00385C66"/>
    <w:rsid w:val="003861A7"/>
    <w:rsid w:val="00386D28"/>
    <w:rsid w:val="00390DAC"/>
    <w:rsid w:val="00390DC0"/>
    <w:rsid w:val="00392579"/>
    <w:rsid w:val="00392C38"/>
    <w:rsid w:val="00392DD3"/>
    <w:rsid w:val="00393BCF"/>
    <w:rsid w:val="00393C77"/>
    <w:rsid w:val="00394AFC"/>
    <w:rsid w:val="003954BD"/>
    <w:rsid w:val="0039600F"/>
    <w:rsid w:val="0039601F"/>
    <w:rsid w:val="0039714B"/>
    <w:rsid w:val="003A2AED"/>
    <w:rsid w:val="003A2DE8"/>
    <w:rsid w:val="003A383E"/>
    <w:rsid w:val="003A3A9B"/>
    <w:rsid w:val="003A4667"/>
    <w:rsid w:val="003A546B"/>
    <w:rsid w:val="003A5ACC"/>
    <w:rsid w:val="003A73F6"/>
    <w:rsid w:val="003A7746"/>
    <w:rsid w:val="003B05DC"/>
    <w:rsid w:val="003B0D50"/>
    <w:rsid w:val="003B148F"/>
    <w:rsid w:val="003B19AF"/>
    <w:rsid w:val="003B204B"/>
    <w:rsid w:val="003B2F1D"/>
    <w:rsid w:val="003B3A6E"/>
    <w:rsid w:val="003B3FD9"/>
    <w:rsid w:val="003B4A77"/>
    <w:rsid w:val="003B5117"/>
    <w:rsid w:val="003B5CD7"/>
    <w:rsid w:val="003B6864"/>
    <w:rsid w:val="003B6938"/>
    <w:rsid w:val="003B6CC0"/>
    <w:rsid w:val="003B75EF"/>
    <w:rsid w:val="003C1D4F"/>
    <w:rsid w:val="003C3777"/>
    <w:rsid w:val="003C3DD2"/>
    <w:rsid w:val="003C3EDE"/>
    <w:rsid w:val="003C4608"/>
    <w:rsid w:val="003C4C3D"/>
    <w:rsid w:val="003C6128"/>
    <w:rsid w:val="003C72F3"/>
    <w:rsid w:val="003C7C84"/>
    <w:rsid w:val="003D1C8D"/>
    <w:rsid w:val="003D2238"/>
    <w:rsid w:val="003D3BF6"/>
    <w:rsid w:val="003D4422"/>
    <w:rsid w:val="003D49D0"/>
    <w:rsid w:val="003D5A33"/>
    <w:rsid w:val="003D5D1A"/>
    <w:rsid w:val="003D6435"/>
    <w:rsid w:val="003D74C6"/>
    <w:rsid w:val="003E0D91"/>
    <w:rsid w:val="003E0FD9"/>
    <w:rsid w:val="003E1108"/>
    <w:rsid w:val="003E14C0"/>
    <w:rsid w:val="003E1BED"/>
    <w:rsid w:val="003E1D2F"/>
    <w:rsid w:val="003E346F"/>
    <w:rsid w:val="003E5BF3"/>
    <w:rsid w:val="003E6A2E"/>
    <w:rsid w:val="003E6C16"/>
    <w:rsid w:val="003E6D7C"/>
    <w:rsid w:val="003E74A2"/>
    <w:rsid w:val="003E77DE"/>
    <w:rsid w:val="003F060F"/>
    <w:rsid w:val="003F1222"/>
    <w:rsid w:val="003F16B8"/>
    <w:rsid w:val="003F1806"/>
    <w:rsid w:val="003F1969"/>
    <w:rsid w:val="003F2066"/>
    <w:rsid w:val="003F2F53"/>
    <w:rsid w:val="003F394A"/>
    <w:rsid w:val="003F3A2F"/>
    <w:rsid w:val="003F463C"/>
    <w:rsid w:val="003F516F"/>
    <w:rsid w:val="003F53E8"/>
    <w:rsid w:val="003F5F73"/>
    <w:rsid w:val="003F6A7A"/>
    <w:rsid w:val="003F7BF2"/>
    <w:rsid w:val="003F7DE9"/>
    <w:rsid w:val="0040037C"/>
    <w:rsid w:val="00401D14"/>
    <w:rsid w:val="004030E1"/>
    <w:rsid w:val="0040439D"/>
    <w:rsid w:val="004064ED"/>
    <w:rsid w:val="00407C27"/>
    <w:rsid w:val="004111FA"/>
    <w:rsid w:val="00411EA6"/>
    <w:rsid w:val="00413528"/>
    <w:rsid w:val="00413640"/>
    <w:rsid w:val="00413E45"/>
    <w:rsid w:val="00414143"/>
    <w:rsid w:val="00414AE3"/>
    <w:rsid w:val="004151CE"/>
    <w:rsid w:val="0041777E"/>
    <w:rsid w:val="00420E73"/>
    <w:rsid w:val="00422105"/>
    <w:rsid w:val="004226CD"/>
    <w:rsid w:val="004231C0"/>
    <w:rsid w:val="00423B99"/>
    <w:rsid w:val="0042676F"/>
    <w:rsid w:val="00426A05"/>
    <w:rsid w:val="0042798B"/>
    <w:rsid w:val="00427D61"/>
    <w:rsid w:val="004300AE"/>
    <w:rsid w:val="0043089F"/>
    <w:rsid w:val="0043144C"/>
    <w:rsid w:val="00431850"/>
    <w:rsid w:val="00431880"/>
    <w:rsid w:val="004328D6"/>
    <w:rsid w:val="004343BD"/>
    <w:rsid w:val="00434522"/>
    <w:rsid w:val="00436C59"/>
    <w:rsid w:val="00440760"/>
    <w:rsid w:val="00440C9E"/>
    <w:rsid w:val="004410F5"/>
    <w:rsid w:val="00441166"/>
    <w:rsid w:val="00441C50"/>
    <w:rsid w:val="00442203"/>
    <w:rsid w:val="0044228B"/>
    <w:rsid w:val="00442B0E"/>
    <w:rsid w:val="00442F6B"/>
    <w:rsid w:val="0044642B"/>
    <w:rsid w:val="00446D48"/>
    <w:rsid w:val="00450DB0"/>
    <w:rsid w:val="00451547"/>
    <w:rsid w:val="00451BA0"/>
    <w:rsid w:val="004521A6"/>
    <w:rsid w:val="00452357"/>
    <w:rsid w:val="00452A90"/>
    <w:rsid w:val="004556FD"/>
    <w:rsid w:val="00455BEF"/>
    <w:rsid w:val="0045695F"/>
    <w:rsid w:val="00456AC9"/>
    <w:rsid w:val="0046042A"/>
    <w:rsid w:val="00461144"/>
    <w:rsid w:val="0046125C"/>
    <w:rsid w:val="00461474"/>
    <w:rsid w:val="00462663"/>
    <w:rsid w:val="0046272C"/>
    <w:rsid w:val="004631E9"/>
    <w:rsid w:val="004633CD"/>
    <w:rsid w:val="0046461F"/>
    <w:rsid w:val="0046706D"/>
    <w:rsid w:val="00467B1E"/>
    <w:rsid w:val="00470B50"/>
    <w:rsid w:val="00470DAA"/>
    <w:rsid w:val="004710EB"/>
    <w:rsid w:val="00471A9D"/>
    <w:rsid w:val="00471CDE"/>
    <w:rsid w:val="00472C2E"/>
    <w:rsid w:val="00472D50"/>
    <w:rsid w:val="00473CD5"/>
    <w:rsid w:val="004759EA"/>
    <w:rsid w:val="004770FE"/>
    <w:rsid w:val="004775EB"/>
    <w:rsid w:val="00481355"/>
    <w:rsid w:val="004828CD"/>
    <w:rsid w:val="004832CE"/>
    <w:rsid w:val="00483551"/>
    <w:rsid w:val="00483A8A"/>
    <w:rsid w:val="00485288"/>
    <w:rsid w:val="004860A5"/>
    <w:rsid w:val="0048645A"/>
    <w:rsid w:val="00490824"/>
    <w:rsid w:val="00490B58"/>
    <w:rsid w:val="00492927"/>
    <w:rsid w:val="00493FE7"/>
    <w:rsid w:val="0049505F"/>
    <w:rsid w:val="00495403"/>
    <w:rsid w:val="00496019"/>
    <w:rsid w:val="0049682B"/>
    <w:rsid w:val="00497218"/>
    <w:rsid w:val="004A0383"/>
    <w:rsid w:val="004A1501"/>
    <w:rsid w:val="004A2337"/>
    <w:rsid w:val="004A25C1"/>
    <w:rsid w:val="004A2A54"/>
    <w:rsid w:val="004A4483"/>
    <w:rsid w:val="004A49BA"/>
    <w:rsid w:val="004B02BE"/>
    <w:rsid w:val="004B1A1E"/>
    <w:rsid w:val="004B226D"/>
    <w:rsid w:val="004B2665"/>
    <w:rsid w:val="004B30ED"/>
    <w:rsid w:val="004B35F0"/>
    <w:rsid w:val="004B37A4"/>
    <w:rsid w:val="004B4C48"/>
    <w:rsid w:val="004B4E0A"/>
    <w:rsid w:val="004B56F1"/>
    <w:rsid w:val="004B5D31"/>
    <w:rsid w:val="004B61F0"/>
    <w:rsid w:val="004B6F03"/>
    <w:rsid w:val="004B752A"/>
    <w:rsid w:val="004B756E"/>
    <w:rsid w:val="004B7FBF"/>
    <w:rsid w:val="004C0965"/>
    <w:rsid w:val="004C0AE9"/>
    <w:rsid w:val="004C2794"/>
    <w:rsid w:val="004C291B"/>
    <w:rsid w:val="004C3162"/>
    <w:rsid w:val="004C42F3"/>
    <w:rsid w:val="004C4990"/>
    <w:rsid w:val="004C4C8E"/>
    <w:rsid w:val="004C549F"/>
    <w:rsid w:val="004C6786"/>
    <w:rsid w:val="004C6C63"/>
    <w:rsid w:val="004D04F7"/>
    <w:rsid w:val="004D0929"/>
    <w:rsid w:val="004D3E71"/>
    <w:rsid w:val="004D4759"/>
    <w:rsid w:val="004D5FCF"/>
    <w:rsid w:val="004D747B"/>
    <w:rsid w:val="004D773E"/>
    <w:rsid w:val="004D7CED"/>
    <w:rsid w:val="004E0B6B"/>
    <w:rsid w:val="004E0F2A"/>
    <w:rsid w:val="004E2AE6"/>
    <w:rsid w:val="004E32CE"/>
    <w:rsid w:val="004E38F9"/>
    <w:rsid w:val="004E4236"/>
    <w:rsid w:val="004E427E"/>
    <w:rsid w:val="004E4391"/>
    <w:rsid w:val="004E48D7"/>
    <w:rsid w:val="004E56F1"/>
    <w:rsid w:val="004E57FC"/>
    <w:rsid w:val="004E66AF"/>
    <w:rsid w:val="004E68F4"/>
    <w:rsid w:val="004F0509"/>
    <w:rsid w:val="004F12BB"/>
    <w:rsid w:val="004F13D0"/>
    <w:rsid w:val="004F20DF"/>
    <w:rsid w:val="004F2565"/>
    <w:rsid w:val="004F2D0B"/>
    <w:rsid w:val="004F3581"/>
    <w:rsid w:val="004F488B"/>
    <w:rsid w:val="004F4E53"/>
    <w:rsid w:val="004F5089"/>
    <w:rsid w:val="004F5FC3"/>
    <w:rsid w:val="005000FD"/>
    <w:rsid w:val="005017DD"/>
    <w:rsid w:val="00502848"/>
    <w:rsid w:val="00503619"/>
    <w:rsid w:val="0050393D"/>
    <w:rsid w:val="00504B58"/>
    <w:rsid w:val="00506757"/>
    <w:rsid w:val="00507CA2"/>
    <w:rsid w:val="00510436"/>
    <w:rsid w:val="00510D1F"/>
    <w:rsid w:val="005112A2"/>
    <w:rsid w:val="005115EB"/>
    <w:rsid w:val="00513232"/>
    <w:rsid w:val="0051345E"/>
    <w:rsid w:val="00513CE1"/>
    <w:rsid w:val="005141DA"/>
    <w:rsid w:val="00514882"/>
    <w:rsid w:val="00516EAD"/>
    <w:rsid w:val="0051755E"/>
    <w:rsid w:val="00517F42"/>
    <w:rsid w:val="005202F1"/>
    <w:rsid w:val="005204AE"/>
    <w:rsid w:val="0052119F"/>
    <w:rsid w:val="00521DE6"/>
    <w:rsid w:val="00521F8E"/>
    <w:rsid w:val="005222DD"/>
    <w:rsid w:val="005223CB"/>
    <w:rsid w:val="0052334A"/>
    <w:rsid w:val="00524286"/>
    <w:rsid w:val="005243FC"/>
    <w:rsid w:val="0052587E"/>
    <w:rsid w:val="00525BFF"/>
    <w:rsid w:val="00525D03"/>
    <w:rsid w:val="00526550"/>
    <w:rsid w:val="00526A9A"/>
    <w:rsid w:val="005272A0"/>
    <w:rsid w:val="005278E8"/>
    <w:rsid w:val="005309A2"/>
    <w:rsid w:val="005321F3"/>
    <w:rsid w:val="00532D62"/>
    <w:rsid w:val="00532E45"/>
    <w:rsid w:val="00533927"/>
    <w:rsid w:val="00535311"/>
    <w:rsid w:val="005356E5"/>
    <w:rsid w:val="0053589B"/>
    <w:rsid w:val="00535CA7"/>
    <w:rsid w:val="00536711"/>
    <w:rsid w:val="00537694"/>
    <w:rsid w:val="00537772"/>
    <w:rsid w:val="00540DEA"/>
    <w:rsid w:val="00540DFB"/>
    <w:rsid w:val="005426CE"/>
    <w:rsid w:val="00543A77"/>
    <w:rsid w:val="00543C0E"/>
    <w:rsid w:val="0054453C"/>
    <w:rsid w:val="005453B3"/>
    <w:rsid w:val="00545D8D"/>
    <w:rsid w:val="0054761E"/>
    <w:rsid w:val="0055011D"/>
    <w:rsid w:val="005508E7"/>
    <w:rsid w:val="00551408"/>
    <w:rsid w:val="005516B9"/>
    <w:rsid w:val="00551BA7"/>
    <w:rsid w:val="00551D76"/>
    <w:rsid w:val="00552A9D"/>
    <w:rsid w:val="0055326F"/>
    <w:rsid w:val="00553347"/>
    <w:rsid w:val="00553577"/>
    <w:rsid w:val="00554957"/>
    <w:rsid w:val="00554F86"/>
    <w:rsid w:val="00555836"/>
    <w:rsid w:val="00555E7F"/>
    <w:rsid w:val="005560CF"/>
    <w:rsid w:val="005567B3"/>
    <w:rsid w:val="00556C5D"/>
    <w:rsid w:val="005607DC"/>
    <w:rsid w:val="00561C76"/>
    <w:rsid w:val="00562ACA"/>
    <w:rsid w:val="005632D0"/>
    <w:rsid w:val="005651CD"/>
    <w:rsid w:val="00565786"/>
    <w:rsid w:val="00567329"/>
    <w:rsid w:val="005673D4"/>
    <w:rsid w:val="005675A3"/>
    <w:rsid w:val="0057079A"/>
    <w:rsid w:val="005722C5"/>
    <w:rsid w:val="00572E7E"/>
    <w:rsid w:val="00573141"/>
    <w:rsid w:val="00573923"/>
    <w:rsid w:val="00573B9C"/>
    <w:rsid w:val="005753C6"/>
    <w:rsid w:val="00575EAC"/>
    <w:rsid w:val="00576B8D"/>
    <w:rsid w:val="00577701"/>
    <w:rsid w:val="0058236A"/>
    <w:rsid w:val="005837DC"/>
    <w:rsid w:val="00583A3E"/>
    <w:rsid w:val="00583BF9"/>
    <w:rsid w:val="00583CDC"/>
    <w:rsid w:val="00584E0E"/>
    <w:rsid w:val="0058567E"/>
    <w:rsid w:val="0058666B"/>
    <w:rsid w:val="00586B75"/>
    <w:rsid w:val="005873F8"/>
    <w:rsid w:val="00587BD2"/>
    <w:rsid w:val="005904EB"/>
    <w:rsid w:val="005945DA"/>
    <w:rsid w:val="0059509E"/>
    <w:rsid w:val="00597E7C"/>
    <w:rsid w:val="005A209C"/>
    <w:rsid w:val="005A39D8"/>
    <w:rsid w:val="005A4D43"/>
    <w:rsid w:val="005A5D0F"/>
    <w:rsid w:val="005A5D9A"/>
    <w:rsid w:val="005A680C"/>
    <w:rsid w:val="005B0583"/>
    <w:rsid w:val="005B2AC0"/>
    <w:rsid w:val="005B3467"/>
    <w:rsid w:val="005B3B4D"/>
    <w:rsid w:val="005B54EA"/>
    <w:rsid w:val="005B6B84"/>
    <w:rsid w:val="005B7AEE"/>
    <w:rsid w:val="005C04ED"/>
    <w:rsid w:val="005C0882"/>
    <w:rsid w:val="005C122D"/>
    <w:rsid w:val="005C1E5E"/>
    <w:rsid w:val="005C20C8"/>
    <w:rsid w:val="005C3717"/>
    <w:rsid w:val="005C4637"/>
    <w:rsid w:val="005C5542"/>
    <w:rsid w:val="005C6082"/>
    <w:rsid w:val="005C6DF1"/>
    <w:rsid w:val="005C73F5"/>
    <w:rsid w:val="005C7E05"/>
    <w:rsid w:val="005D0DF1"/>
    <w:rsid w:val="005D10DD"/>
    <w:rsid w:val="005D2933"/>
    <w:rsid w:val="005D5EFB"/>
    <w:rsid w:val="005D65D5"/>
    <w:rsid w:val="005D7256"/>
    <w:rsid w:val="005D7416"/>
    <w:rsid w:val="005D797B"/>
    <w:rsid w:val="005E03BC"/>
    <w:rsid w:val="005E0E98"/>
    <w:rsid w:val="005E13D3"/>
    <w:rsid w:val="005E1A95"/>
    <w:rsid w:val="005E3D2E"/>
    <w:rsid w:val="005E3E8D"/>
    <w:rsid w:val="005E53F0"/>
    <w:rsid w:val="005E648B"/>
    <w:rsid w:val="005E6782"/>
    <w:rsid w:val="005E6DD5"/>
    <w:rsid w:val="005E75FA"/>
    <w:rsid w:val="005F0472"/>
    <w:rsid w:val="005F1B97"/>
    <w:rsid w:val="005F2DAF"/>
    <w:rsid w:val="005F37E3"/>
    <w:rsid w:val="005F670E"/>
    <w:rsid w:val="005F6DEE"/>
    <w:rsid w:val="005F73C7"/>
    <w:rsid w:val="006008CF"/>
    <w:rsid w:val="00601039"/>
    <w:rsid w:val="0060106C"/>
    <w:rsid w:val="006010DE"/>
    <w:rsid w:val="00602089"/>
    <w:rsid w:val="00603E74"/>
    <w:rsid w:val="006052A0"/>
    <w:rsid w:val="00605CCD"/>
    <w:rsid w:val="0060766C"/>
    <w:rsid w:val="0060777A"/>
    <w:rsid w:val="00610C52"/>
    <w:rsid w:val="00612AE5"/>
    <w:rsid w:val="00615006"/>
    <w:rsid w:val="0061507A"/>
    <w:rsid w:val="006155B1"/>
    <w:rsid w:val="00615F0D"/>
    <w:rsid w:val="006170DA"/>
    <w:rsid w:val="00617CD7"/>
    <w:rsid w:val="006203BB"/>
    <w:rsid w:val="0062112C"/>
    <w:rsid w:val="00621746"/>
    <w:rsid w:val="00621928"/>
    <w:rsid w:val="00622878"/>
    <w:rsid w:val="00622AE5"/>
    <w:rsid w:val="00622D27"/>
    <w:rsid w:val="0062671F"/>
    <w:rsid w:val="00626CC7"/>
    <w:rsid w:val="00627419"/>
    <w:rsid w:val="00627592"/>
    <w:rsid w:val="00627798"/>
    <w:rsid w:val="00632265"/>
    <w:rsid w:val="0063272B"/>
    <w:rsid w:val="00632C52"/>
    <w:rsid w:val="00632D98"/>
    <w:rsid w:val="00633621"/>
    <w:rsid w:val="0063403F"/>
    <w:rsid w:val="00635E0E"/>
    <w:rsid w:val="0063673C"/>
    <w:rsid w:val="00636A96"/>
    <w:rsid w:val="00636CA1"/>
    <w:rsid w:val="00640C24"/>
    <w:rsid w:val="00640FBF"/>
    <w:rsid w:val="00641DB0"/>
    <w:rsid w:val="0064293A"/>
    <w:rsid w:val="00643C7A"/>
    <w:rsid w:val="00643D26"/>
    <w:rsid w:val="0064442D"/>
    <w:rsid w:val="00644F4E"/>
    <w:rsid w:val="00645205"/>
    <w:rsid w:val="00645343"/>
    <w:rsid w:val="006454DC"/>
    <w:rsid w:val="006456D2"/>
    <w:rsid w:val="00645AC9"/>
    <w:rsid w:val="0065094C"/>
    <w:rsid w:val="00651F33"/>
    <w:rsid w:val="00652C01"/>
    <w:rsid w:val="00653B0F"/>
    <w:rsid w:val="00653E43"/>
    <w:rsid w:val="0065459E"/>
    <w:rsid w:val="00654F21"/>
    <w:rsid w:val="006551E8"/>
    <w:rsid w:val="0065522E"/>
    <w:rsid w:val="00656C4E"/>
    <w:rsid w:val="00656D6A"/>
    <w:rsid w:val="00657BBB"/>
    <w:rsid w:val="0066186B"/>
    <w:rsid w:val="0066342A"/>
    <w:rsid w:val="00663C7A"/>
    <w:rsid w:val="00663FD2"/>
    <w:rsid w:val="00665FB0"/>
    <w:rsid w:val="00667312"/>
    <w:rsid w:val="00670276"/>
    <w:rsid w:val="00670F92"/>
    <w:rsid w:val="006716D9"/>
    <w:rsid w:val="00671C25"/>
    <w:rsid w:val="00672356"/>
    <w:rsid w:val="00672D51"/>
    <w:rsid w:val="0067321D"/>
    <w:rsid w:val="00675D23"/>
    <w:rsid w:val="00675DCB"/>
    <w:rsid w:val="00676A01"/>
    <w:rsid w:val="00676D77"/>
    <w:rsid w:val="00676F3E"/>
    <w:rsid w:val="006825A0"/>
    <w:rsid w:val="00684237"/>
    <w:rsid w:val="00687495"/>
    <w:rsid w:val="00687975"/>
    <w:rsid w:val="00690F52"/>
    <w:rsid w:val="00691BB3"/>
    <w:rsid w:val="00692249"/>
    <w:rsid w:val="00692F00"/>
    <w:rsid w:val="0069496E"/>
    <w:rsid w:val="00694C18"/>
    <w:rsid w:val="00695833"/>
    <w:rsid w:val="00696601"/>
    <w:rsid w:val="00697B76"/>
    <w:rsid w:val="006A102E"/>
    <w:rsid w:val="006A12FF"/>
    <w:rsid w:val="006A1B77"/>
    <w:rsid w:val="006A3181"/>
    <w:rsid w:val="006A5120"/>
    <w:rsid w:val="006A6016"/>
    <w:rsid w:val="006A6355"/>
    <w:rsid w:val="006A6485"/>
    <w:rsid w:val="006A6B05"/>
    <w:rsid w:val="006A6C8B"/>
    <w:rsid w:val="006A74C3"/>
    <w:rsid w:val="006A7791"/>
    <w:rsid w:val="006A792E"/>
    <w:rsid w:val="006B063F"/>
    <w:rsid w:val="006B10BA"/>
    <w:rsid w:val="006B1305"/>
    <w:rsid w:val="006B1828"/>
    <w:rsid w:val="006B226D"/>
    <w:rsid w:val="006B2436"/>
    <w:rsid w:val="006B24B7"/>
    <w:rsid w:val="006B302E"/>
    <w:rsid w:val="006B3066"/>
    <w:rsid w:val="006B5B0D"/>
    <w:rsid w:val="006B64C2"/>
    <w:rsid w:val="006B6E05"/>
    <w:rsid w:val="006B73F8"/>
    <w:rsid w:val="006B7B3D"/>
    <w:rsid w:val="006C10EB"/>
    <w:rsid w:val="006C1442"/>
    <w:rsid w:val="006C1B67"/>
    <w:rsid w:val="006C202C"/>
    <w:rsid w:val="006C2283"/>
    <w:rsid w:val="006C2522"/>
    <w:rsid w:val="006C3620"/>
    <w:rsid w:val="006C6FED"/>
    <w:rsid w:val="006C799E"/>
    <w:rsid w:val="006C7A05"/>
    <w:rsid w:val="006D1E2F"/>
    <w:rsid w:val="006D3340"/>
    <w:rsid w:val="006D3ED5"/>
    <w:rsid w:val="006D4D75"/>
    <w:rsid w:val="006D57D3"/>
    <w:rsid w:val="006D620E"/>
    <w:rsid w:val="006E0447"/>
    <w:rsid w:val="006E0849"/>
    <w:rsid w:val="006E16B0"/>
    <w:rsid w:val="006E33EF"/>
    <w:rsid w:val="006E3972"/>
    <w:rsid w:val="006E4E62"/>
    <w:rsid w:val="006E51A9"/>
    <w:rsid w:val="006E574E"/>
    <w:rsid w:val="006E64A9"/>
    <w:rsid w:val="006E70A7"/>
    <w:rsid w:val="006E7AE1"/>
    <w:rsid w:val="006F027F"/>
    <w:rsid w:val="006F06C0"/>
    <w:rsid w:val="006F0943"/>
    <w:rsid w:val="006F0D11"/>
    <w:rsid w:val="006F16EA"/>
    <w:rsid w:val="006F176C"/>
    <w:rsid w:val="006F1E9C"/>
    <w:rsid w:val="006F21C2"/>
    <w:rsid w:val="006F293F"/>
    <w:rsid w:val="006F30E7"/>
    <w:rsid w:val="006F5847"/>
    <w:rsid w:val="006F6391"/>
    <w:rsid w:val="006F7190"/>
    <w:rsid w:val="006F79B5"/>
    <w:rsid w:val="007001F1"/>
    <w:rsid w:val="0070277D"/>
    <w:rsid w:val="0070356F"/>
    <w:rsid w:val="00703E24"/>
    <w:rsid w:val="007041ED"/>
    <w:rsid w:val="0070431D"/>
    <w:rsid w:val="0070435B"/>
    <w:rsid w:val="00704BCD"/>
    <w:rsid w:val="00705B98"/>
    <w:rsid w:val="00706F6F"/>
    <w:rsid w:val="00707D21"/>
    <w:rsid w:val="00707F18"/>
    <w:rsid w:val="0071033C"/>
    <w:rsid w:val="00714248"/>
    <w:rsid w:val="007148BB"/>
    <w:rsid w:val="00714FAF"/>
    <w:rsid w:val="007153AC"/>
    <w:rsid w:val="00715694"/>
    <w:rsid w:val="00715F01"/>
    <w:rsid w:val="0071720E"/>
    <w:rsid w:val="00717D8F"/>
    <w:rsid w:val="007204B5"/>
    <w:rsid w:val="00723392"/>
    <w:rsid w:val="00723D47"/>
    <w:rsid w:val="00724889"/>
    <w:rsid w:val="00725437"/>
    <w:rsid w:val="007278F4"/>
    <w:rsid w:val="0073066D"/>
    <w:rsid w:val="00732929"/>
    <w:rsid w:val="00733DEE"/>
    <w:rsid w:val="00734922"/>
    <w:rsid w:val="00735067"/>
    <w:rsid w:val="00735074"/>
    <w:rsid w:val="007357D7"/>
    <w:rsid w:val="00735B7A"/>
    <w:rsid w:val="00735CBA"/>
    <w:rsid w:val="00736D48"/>
    <w:rsid w:val="007374DC"/>
    <w:rsid w:val="0073770B"/>
    <w:rsid w:val="007377D3"/>
    <w:rsid w:val="007377E2"/>
    <w:rsid w:val="007404EC"/>
    <w:rsid w:val="007406B4"/>
    <w:rsid w:val="007408E4"/>
    <w:rsid w:val="007409B8"/>
    <w:rsid w:val="00740AD5"/>
    <w:rsid w:val="00741DFF"/>
    <w:rsid w:val="00744002"/>
    <w:rsid w:val="00744205"/>
    <w:rsid w:val="00744D05"/>
    <w:rsid w:val="00745697"/>
    <w:rsid w:val="0074596E"/>
    <w:rsid w:val="0074621C"/>
    <w:rsid w:val="00747197"/>
    <w:rsid w:val="007476A0"/>
    <w:rsid w:val="00747B34"/>
    <w:rsid w:val="007500CE"/>
    <w:rsid w:val="00750864"/>
    <w:rsid w:val="00751143"/>
    <w:rsid w:val="00751916"/>
    <w:rsid w:val="00753294"/>
    <w:rsid w:val="00753C1D"/>
    <w:rsid w:val="00753CA0"/>
    <w:rsid w:val="00754F07"/>
    <w:rsid w:val="00755E2D"/>
    <w:rsid w:val="00756EDC"/>
    <w:rsid w:val="00757B29"/>
    <w:rsid w:val="00760A4B"/>
    <w:rsid w:val="00763778"/>
    <w:rsid w:val="0076749E"/>
    <w:rsid w:val="00770205"/>
    <w:rsid w:val="00770AA4"/>
    <w:rsid w:val="00770C99"/>
    <w:rsid w:val="00771985"/>
    <w:rsid w:val="00771C92"/>
    <w:rsid w:val="0077220A"/>
    <w:rsid w:val="00772CE6"/>
    <w:rsid w:val="007753B5"/>
    <w:rsid w:val="00775D34"/>
    <w:rsid w:val="0077739F"/>
    <w:rsid w:val="0077755D"/>
    <w:rsid w:val="00781413"/>
    <w:rsid w:val="00781813"/>
    <w:rsid w:val="0078244B"/>
    <w:rsid w:val="007835B9"/>
    <w:rsid w:val="00783BD5"/>
    <w:rsid w:val="00785E10"/>
    <w:rsid w:val="00787F98"/>
    <w:rsid w:val="00790BB2"/>
    <w:rsid w:val="00790D47"/>
    <w:rsid w:val="00791671"/>
    <w:rsid w:val="00793EC5"/>
    <w:rsid w:val="0079456F"/>
    <w:rsid w:val="00794B72"/>
    <w:rsid w:val="0079517C"/>
    <w:rsid w:val="00796CE2"/>
    <w:rsid w:val="007A06E1"/>
    <w:rsid w:val="007A0DA8"/>
    <w:rsid w:val="007A1F10"/>
    <w:rsid w:val="007A3019"/>
    <w:rsid w:val="007A30B2"/>
    <w:rsid w:val="007A4047"/>
    <w:rsid w:val="007A6368"/>
    <w:rsid w:val="007A712E"/>
    <w:rsid w:val="007A7A9B"/>
    <w:rsid w:val="007A7AEB"/>
    <w:rsid w:val="007A7DF9"/>
    <w:rsid w:val="007B0A14"/>
    <w:rsid w:val="007B237E"/>
    <w:rsid w:val="007B4646"/>
    <w:rsid w:val="007B56B7"/>
    <w:rsid w:val="007B5ACE"/>
    <w:rsid w:val="007B719A"/>
    <w:rsid w:val="007B75F8"/>
    <w:rsid w:val="007B762D"/>
    <w:rsid w:val="007C1F16"/>
    <w:rsid w:val="007C2149"/>
    <w:rsid w:val="007C2C69"/>
    <w:rsid w:val="007C31A0"/>
    <w:rsid w:val="007C3D73"/>
    <w:rsid w:val="007C3E5C"/>
    <w:rsid w:val="007C5128"/>
    <w:rsid w:val="007C61BB"/>
    <w:rsid w:val="007C7484"/>
    <w:rsid w:val="007C7C1A"/>
    <w:rsid w:val="007C7F4E"/>
    <w:rsid w:val="007D0B77"/>
    <w:rsid w:val="007D0D39"/>
    <w:rsid w:val="007D122F"/>
    <w:rsid w:val="007D2541"/>
    <w:rsid w:val="007D255E"/>
    <w:rsid w:val="007D35D3"/>
    <w:rsid w:val="007D4607"/>
    <w:rsid w:val="007D4C7D"/>
    <w:rsid w:val="007D5FB5"/>
    <w:rsid w:val="007D60DF"/>
    <w:rsid w:val="007D6859"/>
    <w:rsid w:val="007D72FA"/>
    <w:rsid w:val="007D738C"/>
    <w:rsid w:val="007D7A35"/>
    <w:rsid w:val="007E1897"/>
    <w:rsid w:val="007E34B5"/>
    <w:rsid w:val="007E5B72"/>
    <w:rsid w:val="007E62F2"/>
    <w:rsid w:val="007E6A36"/>
    <w:rsid w:val="007F1C7B"/>
    <w:rsid w:val="007F2548"/>
    <w:rsid w:val="007F3218"/>
    <w:rsid w:val="007F5B23"/>
    <w:rsid w:val="007F625D"/>
    <w:rsid w:val="007F6A9F"/>
    <w:rsid w:val="007F6F65"/>
    <w:rsid w:val="007F75FF"/>
    <w:rsid w:val="00800F9C"/>
    <w:rsid w:val="008015A1"/>
    <w:rsid w:val="0080196E"/>
    <w:rsid w:val="00802DFA"/>
    <w:rsid w:val="00802FAF"/>
    <w:rsid w:val="00804269"/>
    <w:rsid w:val="00804304"/>
    <w:rsid w:val="00804F72"/>
    <w:rsid w:val="00805085"/>
    <w:rsid w:val="00805475"/>
    <w:rsid w:val="0080558A"/>
    <w:rsid w:val="008056C7"/>
    <w:rsid w:val="00806010"/>
    <w:rsid w:val="00806540"/>
    <w:rsid w:val="008102CD"/>
    <w:rsid w:val="00811F1B"/>
    <w:rsid w:val="008126AD"/>
    <w:rsid w:val="0081474D"/>
    <w:rsid w:val="00814936"/>
    <w:rsid w:val="008168FD"/>
    <w:rsid w:val="00816D95"/>
    <w:rsid w:val="008203D1"/>
    <w:rsid w:val="00820A42"/>
    <w:rsid w:val="00820C74"/>
    <w:rsid w:val="0082121F"/>
    <w:rsid w:val="00821EDA"/>
    <w:rsid w:val="00822A26"/>
    <w:rsid w:val="00823CB3"/>
    <w:rsid w:val="00823D4F"/>
    <w:rsid w:val="0082458C"/>
    <w:rsid w:val="00824689"/>
    <w:rsid w:val="00824CD7"/>
    <w:rsid w:val="0082542C"/>
    <w:rsid w:val="00826D67"/>
    <w:rsid w:val="00827576"/>
    <w:rsid w:val="00827916"/>
    <w:rsid w:val="00827BE0"/>
    <w:rsid w:val="00831967"/>
    <w:rsid w:val="008320C4"/>
    <w:rsid w:val="008328EB"/>
    <w:rsid w:val="008333F5"/>
    <w:rsid w:val="0083363A"/>
    <w:rsid w:val="00833D48"/>
    <w:rsid w:val="0083429C"/>
    <w:rsid w:val="00834E17"/>
    <w:rsid w:val="008350FF"/>
    <w:rsid w:val="00835B27"/>
    <w:rsid w:val="00836387"/>
    <w:rsid w:val="008374DE"/>
    <w:rsid w:val="00840A77"/>
    <w:rsid w:val="00841505"/>
    <w:rsid w:val="00842379"/>
    <w:rsid w:val="008426CF"/>
    <w:rsid w:val="00843865"/>
    <w:rsid w:val="00844676"/>
    <w:rsid w:val="008449F3"/>
    <w:rsid w:val="0084538E"/>
    <w:rsid w:val="00845471"/>
    <w:rsid w:val="00845590"/>
    <w:rsid w:val="008462B6"/>
    <w:rsid w:val="00846711"/>
    <w:rsid w:val="00850A61"/>
    <w:rsid w:val="00850E95"/>
    <w:rsid w:val="008521F3"/>
    <w:rsid w:val="00853D9E"/>
    <w:rsid w:val="008559DF"/>
    <w:rsid w:val="00856B85"/>
    <w:rsid w:val="00856C85"/>
    <w:rsid w:val="008574AB"/>
    <w:rsid w:val="00857607"/>
    <w:rsid w:val="00857798"/>
    <w:rsid w:val="008578E0"/>
    <w:rsid w:val="00857B95"/>
    <w:rsid w:val="00857EF3"/>
    <w:rsid w:val="008603AC"/>
    <w:rsid w:val="00860F0F"/>
    <w:rsid w:val="008610D7"/>
    <w:rsid w:val="00863232"/>
    <w:rsid w:val="00863430"/>
    <w:rsid w:val="00863CAD"/>
    <w:rsid w:val="00865AA6"/>
    <w:rsid w:val="00865F11"/>
    <w:rsid w:val="00865F5D"/>
    <w:rsid w:val="008665E9"/>
    <w:rsid w:val="00867A2A"/>
    <w:rsid w:val="00867AEA"/>
    <w:rsid w:val="008711A8"/>
    <w:rsid w:val="00871D19"/>
    <w:rsid w:val="00872607"/>
    <w:rsid w:val="008727D0"/>
    <w:rsid w:val="0087450C"/>
    <w:rsid w:val="00875F96"/>
    <w:rsid w:val="008760A5"/>
    <w:rsid w:val="008765CA"/>
    <w:rsid w:val="00876BFC"/>
    <w:rsid w:val="00876C48"/>
    <w:rsid w:val="00877993"/>
    <w:rsid w:val="008808D0"/>
    <w:rsid w:val="00881AAF"/>
    <w:rsid w:val="00882A93"/>
    <w:rsid w:val="0088391D"/>
    <w:rsid w:val="00883EA3"/>
    <w:rsid w:val="0088440C"/>
    <w:rsid w:val="008849B8"/>
    <w:rsid w:val="00885C6C"/>
    <w:rsid w:val="00885F31"/>
    <w:rsid w:val="00887F33"/>
    <w:rsid w:val="008903C6"/>
    <w:rsid w:val="008904A6"/>
    <w:rsid w:val="0089065F"/>
    <w:rsid w:val="00890F9E"/>
    <w:rsid w:val="008923E0"/>
    <w:rsid w:val="00892E1B"/>
    <w:rsid w:val="00895C2E"/>
    <w:rsid w:val="00896324"/>
    <w:rsid w:val="00896A45"/>
    <w:rsid w:val="00896EA6"/>
    <w:rsid w:val="00897350"/>
    <w:rsid w:val="00897A60"/>
    <w:rsid w:val="00897E83"/>
    <w:rsid w:val="00897EF9"/>
    <w:rsid w:val="00897F95"/>
    <w:rsid w:val="008A0BD2"/>
    <w:rsid w:val="008A0F5E"/>
    <w:rsid w:val="008A18CB"/>
    <w:rsid w:val="008A2AEE"/>
    <w:rsid w:val="008A2D77"/>
    <w:rsid w:val="008A34A1"/>
    <w:rsid w:val="008A6082"/>
    <w:rsid w:val="008A63FB"/>
    <w:rsid w:val="008A69AB"/>
    <w:rsid w:val="008A6DFE"/>
    <w:rsid w:val="008B0AD3"/>
    <w:rsid w:val="008B1390"/>
    <w:rsid w:val="008B17B7"/>
    <w:rsid w:val="008B1BEB"/>
    <w:rsid w:val="008B4D04"/>
    <w:rsid w:val="008B5AA1"/>
    <w:rsid w:val="008B66D8"/>
    <w:rsid w:val="008B68C2"/>
    <w:rsid w:val="008B6DDA"/>
    <w:rsid w:val="008B7076"/>
    <w:rsid w:val="008B7B1E"/>
    <w:rsid w:val="008B7CA3"/>
    <w:rsid w:val="008C0007"/>
    <w:rsid w:val="008C0319"/>
    <w:rsid w:val="008C0B35"/>
    <w:rsid w:val="008C3017"/>
    <w:rsid w:val="008C3233"/>
    <w:rsid w:val="008C3C83"/>
    <w:rsid w:val="008C447C"/>
    <w:rsid w:val="008C4AA7"/>
    <w:rsid w:val="008C4E3B"/>
    <w:rsid w:val="008C50BB"/>
    <w:rsid w:val="008C575C"/>
    <w:rsid w:val="008C634E"/>
    <w:rsid w:val="008C78C9"/>
    <w:rsid w:val="008C7E7A"/>
    <w:rsid w:val="008D0148"/>
    <w:rsid w:val="008D0588"/>
    <w:rsid w:val="008D1509"/>
    <w:rsid w:val="008D1CEF"/>
    <w:rsid w:val="008D315F"/>
    <w:rsid w:val="008D37F6"/>
    <w:rsid w:val="008D4069"/>
    <w:rsid w:val="008D426D"/>
    <w:rsid w:val="008D4C41"/>
    <w:rsid w:val="008D5E9E"/>
    <w:rsid w:val="008D6197"/>
    <w:rsid w:val="008D6D08"/>
    <w:rsid w:val="008D7C77"/>
    <w:rsid w:val="008D7DF5"/>
    <w:rsid w:val="008E04B4"/>
    <w:rsid w:val="008E0EA0"/>
    <w:rsid w:val="008E1584"/>
    <w:rsid w:val="008E18D0"/>
    <w:rsid w:val="008E2283"/>
    <w:rsid w:val="008E25CE"/>
    <w:rsid w:val="008E2930"/>
    <w:rsid w:val="008E2DE3"/>
    <w:rsid w:val="008E3233"/>
    <w:rsid w:val="008E33F9"/>
    <w:rsid w:val="008E41CE"/>
    <w:rsid w:val="008E4E9C"/>
    <w:rsid w:val="008F02DC"/>
    <w:rsid w:val="008F07BB"/>
    <w:rsid w:val="008F10CD"/>
    <w:rsid w:val="008F1C03"/>
    <w:rsid w:val="008F204D"/>
    <w:rsid w:val="008F37E8"/>
    <w:rsid w:val="008F3DB3"/>
    <w:rsid w:val="008F4227"/>
    <w:rsid w:val="008F5E20"/>
    <w:rsid w:val="008F789A"/>
    <w:rsid w:val="00900453"/>
    <w:rsid w:val="0090258F"/>
    <w:rsid w:val="00902DA8"/>
    <w:rsid w:val="00902F1E"/>
    <w:rsid w:val="00903286"/>
    <w:rsid w:val="009032C2"/>
    <w:rsid w:val="009040A3"/>
    <w:rsid w:val="0090555A"/>
    <w:rsid w:val="00907FFC"/>
    <w:rsid w:val="0091170C"/>
    <w:rsid w:val="0091171E"/>
    <w:rsid w:val="0091214A"/>
    <w:rsid w:val="00913215"/>
    <w:rsid w:val="0091491A"/>
    <w:rsid w:val="00914EBE"/>
    <w:rsid w:val="00915517"/>
    <w:rsid w:val="00917CB6"/>
    <w:rsid w:val="009221E9"/>
    <w:rsid w:val="00922469"/>
    <w:rsid w:val="00924F11"/>
    <w:rsid w:val="0092714C"/>
    <w:rsid w:val="00927FE3"/>
    <w:rsid w:val="009307BD"/>
    <w:rsid w:val="00931C26"/>
    <w:rsid w:val="00931C2D"/>
    <w:rsid w:val="00932E82"/>
    <w:rsid w:val="00933198"/>
    <w:rsid w:val="009336DA"/>
    <w:rsid w:val="0093504C"/>
    <w:rsid w:val="00937955"/>
    <w:rsid w:val="00937BF9"/>
    <w:rsid w:val="00940817"/>
    <w:rsid w:val="00942120"/>
    <w:rsid w:val="0094215D"/>
    <w:rsid w:val="00942206"/>
    <w:rsid w:val="00942286"/>
    <w:rsid w:val="00942873"/>
    <w:rsid w:val="00943B67"/>
    <w:rsid w:val="00946EFC"/>
    <w:rsid w:val="00946F96"/>
    <w:rsid w:val="00947974"/>
    <w:rsid w:val="009502A7"/>
    <w:rsid w:val="009506D2"/>
    <w:rsid w:val="0095294B"/>
    <w:rsid w:val="009535A7"/>
    <w:rsid w:val="009537EC"/>
    <w:rsid w:val="009557D1"/>
    <w:rsid w:val="00955844"/>
    <w:rsid w:val="00955A1D"/>
    <w:rsid w:val="0095669B"/>
    <w:rsid w:val="009567C3"/>
    <w:rsid w:val="00956806"/>
    <w:rsid w:val="00956A9B"/>
    <w:rsid w:val="00957FCF"/>
    <w:rsid w:val="00960892"/>
    <w:rsid w:val="009616A5"/>
    <w:rsid w:val="00962315"/>
    <w:rsid w:val="00963277"/>
    <w:rsid w:val="009638CC"/>
    <w:rsid w:val="0096391A"/>
    <w:rsid w:val="00965299"/>
    <w:rsid w:val="00965981"/>
    <w:rsid w:val="00966024"/>
    <w:rsid w:val="0096618A"/>
    <w:rsid w:val="0096621B"/>
    <w:rsid w:val="009667B8"/>
    <w:rsid w:val="00966F33"/>
    <w:rsid w:val="009678FA"/>
    <w:rsid w:val="009700C0"/>
    <w:rsid w:val="009708C9"/>
    <w:rsid w:val="00970F24"/>
    <w:rsid w:val="00971531"/>
    <w:rsid w:val="00972DCA"/>
    <w:rsid w:val="00972E2E"/>
    <w:rsid w:val="009732E6"/>
    <w:rsid w:val="00973AC1"/>
    <w:rsid w:val="009761B9"/>
    <w:rsid w:val="009771C6"/>
    <w:rsid w:val="0098024D"/>
    <w:rsid w:val="0098077D"/>
    <w:rsid w:val="00981572"/>
    <w:rsid w:val="00981C11"/>
    <w:rsid w:val="00982409"/>
    <w:rsid w:val="009827DB"/>
    <w:rsid w:val="00984E6F"/>
    <w:rsid w:val="0098591D"/>
    <w:rsid w:val="00987964"/>
    <w:rsid w:val="00987F1F"/>
    <w:rsid w:val="009903D4"/>
    <w:rsid w:val="00990642"/>
    <w:rsid w:val="009909A1"/>
    <w:rsid w:val="00991AD1"/>
    <w:rsid w:val="00991DE9"/>
    <w:rsid w:val="009937DA"/>
    <w:rsid w:val="00993D15"/>
    <w:rsid w:val="00993E6B"/>
    <w:rsid w:val="009962D9"/>
    <w:rsid w:val="00997F1E"/>
    <w:rsid w:val="009A1D3E"/>
    <w:rsid w:val="009A22AE"/>
    <w:rsid w:val="009A2401"/>
    <w:rsid w:val="009A268D"/>
    <w:rsid w:val="009A27C1"/>
    <w:rsid w:val="009A3727"/>
    <w:rsid w:val="009A3C5A"/>
    <w:rsid w:val="009A4636"/>
    <w:rsid w:val="009A4AAD"/>
    <w:rsid w:val="009A4B90"/>
    <w:rsid w:val="009A621C"/>
    <w:rsid w:val="009A6749"/>
    <w:rsid w:val="009A6A31"/>
    <w:rsid w:val="009A78D9"/>
    <w:rsid w:val="009A7B06"/>
    <w:rsid w:val="009B0C67"/>
    <w:rsid w:val="009B259F"/>
    <w:rsid w:val="009B2D55"/>
    <w:rsid w:val="009B382E"/>
    <w:rsid w:val="009B3AB0"/>
    <w:rsid w:val="009B3D2B"/>
    <w:rsid w:val="009B53DF"/>
    <w:rsid w:val="009B53FB"/>
    <w:rsid w:val="009B6FFD"/>
    <w:rsid w:val="009B721C"/>
    <w:rsid w:val="009B76E1"/>
    <w:rsid w:val="009B7871"/>
    <w:rsid w:val="009C31CC"/>
    <w:rsid w:val="009C3240"/>
    <w:rsid w:val="009C474C"/>
    <w:rsid w:val="009C4A41"/>
    <w:rsid w:val="009C4AF2"/>
    <w:rsid w:val="009C4F97"/>
    <w:rsid w:val="009C58E9"/>
    <w:rsid w:val="009C60A5"/>
    <w:rsid w:val="009C696D"/>
    <w:rsid w:val="009D0596"/>
    <w:rsid w:val="009D0F0D"/>
    <w:rsid w:val="009D234D"/>
    <w:rsid w:val="009D33A4"/>
    <w:rsid w:val="009D46B5"/>
    <w:rsid w:val="009D499E"/>
    <w:rsid w:val="009D678D"/>
    <w:rsid w:val="009D7D89"/>
    <w:rsid w:val="009E049D"/>
    <w:rsid w:val="009E189C"/>
    <w:rsid w:val="009E3819"/>
    <w:rsid w:val="009E5117"/>
    <w:rsid w:val="009E5DBD"/>
    <w:rsid w:val="009E6A10"/>
    <w:rsid w:val="009E789F"/>
    <w:rsid w:val="009F1261"/>
    <w:rsid w:val="009F236D"/>
    <w:rsid w:val="009F4CB9"/>
    <w:rsid w:val="009F4DFE"/>
    <w:rsid w:val="009F6E23"/>
    <w:rsid w:val="009F7726"/>
    <w:rsid w:val="009F77CD"/>
    <w:rsid w:val="009F77FD"/>
    <w:rsid w:val="009F7C95"/>
    <w:rsid w:val="00A0049B"/>
    <w:rsid w:val="00A007B5"/>
    <w:rsid w:val="00A01EBB"/>
    <w:rsid w:val="00A02C25"/>
    <w:rsid w:val="00A04221"/>
    <w:rsid w:val="00A04E58"/>
    <w:rsid w:val="00A05C33"/>
    <w:rsid w:val="00A06257"/>
    <w:rsid w:val="00A06298"/>
    <w:rsid w:val="00A065FA"/>
    <w:rsid w:val="00A07ADF"/>
    <w:rsid w:val="00A07D90"/>
    <w:rsid w:val="00A112E1"/>
    <w:rsid w:val="00A124C9"/>
    <w:rsid w:val="00A12985"/>
    <w:rsid w:val="00A12DD2"/>
    <w:rsid w:val="00A12DDA"/>
    <w:rsid w:val="00A13EA4"/>
    <w:rsid w:val="00A15024"/>
    <w:rsid w:val="00A156EA"/>
    <w:rsid w:val="00A165AC"/>
    <w:rsid w:val="00A167DF"/>
    <w:rsid w:val="00A16882"/>
    <w:rsid w:val="00A16974"/>
    <w:rsid w:val="00A17697"/>
    <w:rsid w:val="00A177DB"/>
    <w:rsid w:val="00A17CF8"/>
    <w:rsid w:val="00A2001D"/>
    <w:rsid w:val="00A20550"/>
    <w:rsid w:val="00A20711"/>
    <w:rsid w:val="00A220BE"/>
    <w:rsid w:val="00A229E8"/>
    <w:rsid w:val="00A25AAC"/>
    <w:rsid w:val="00A263EC"/>
    <w:rsid w:val="00A26C41"/>
    <w:rsid w:val="00A27AD0"/>
    <w:rsid w:val="00A30AF3"/>
    <w:rsid w:val="00A3151D"/>
    <w:rsid w:val="00A31B60"/>
    <w:rsid w:val="00A31B70"/>
    <w:rsid w:val="00A33A48"/>
    <w:rsid w:val="00A34023"/>
    <w:rsid w:val="00A348FE"/>
    <w:rsid w:val="00A34D13"/>
    <w:rsid w:val="00A3590F"/>
    <w:rsid w:val="00A4200F"/>
    <w:rsid w:val="00A423F1"/>
    <w:rsid w:val="00A42545"/>
    <w:rsid w:val="00A4377B"/>
    <w:rsid w:val="00A4508A"/>
    <w:rsid w:val="00A45B65"/>
    <w:rsid w:val="00A4618F"/>
    <w:rsid w:val="00A46B05"/>
    <w:rsid w:val="00A46F11"/>
    <w:rsid w:val="00A46FF9"/>
    <w:rsid w:val="00A47938"/>
    <w:rsid w:val="00A5037D"/>
    <w:rsid w:val="00A511FD"/>
    <w:rsid w:val="00A51448"/>
    <w:rsid w:val="00A514BA"/>
    <w:rsid w:val="00A52E2F"/>
    <w:rsid w:val="00A53465"/>
    <w:rsid w:val="00A53EF2"/>
    <w:rsid w:val="00A558FE"/>
    <w:rsid w:val="00A55CEE"/>
    <w:rsid w:val="00A62A45"/>
    <w:rsid w:val="00A62B9B"/>
    <w:rsid w:val="00A63569"/>
    <w:rsid w:val="00A6367B"/>
    <w:rsid w:val="00A646F8"/>
    <w:rsid w:val="00A65AB3"/>
    <w:rsid w:val="00A66648"/>
    <w:rsid w:val="00A66A42"/>
    <w:rsid w:val="00A66DD8"/>
    <w:rsid w:val="00A67136"/>
    <w:rsid w:val="00A672CB"/>
    <w:rsid w:val="00A673EB"/>
    <w:rsid w:val="00A7108E"/>
    <w:rsid w:val="00A719CA"/>
    <w:rsid w:val="00A72449"/>
    <w:rsid w:val="00A72C9F"/>
    <w:rsid w:val="00A75399"/>
    <w:rsid w:val="00A753CA"/>
    <w:rsid w:val="00A75EBE"/>
    <w:rsid w:val="00A7733E"/>
    <w:rsid w:val="00A776BC"/>
    <w:rsid w:val="00A777BB"/>
    <w:rsid w:val="00A77C59"/>
    <w:rsid w:val="00A807E7"/>
    <w:rsid w:val="00A80DB1"/>
    <w:rsid w:val="00A8167B"/>
    <w:rsid w:val="00A850E9"/>
    <w:rsid w:val="00A857F7"/>
    <w:rsid w:val="00A858B0"/>
    <w:rsid w:val="00A85F31"/>
    <w:rsid w:val="00A86C0E"/>
    <w:rsid w:val="00A913E5"/>
    <w:rsid w:val="00A91B1E"/>
    <w:rsid w:val="00A92552"/>
    <w:rsid w:val="00A94D1D"/>
    <w:rsid w:val="00A95492"/>
    <w:rsid w:val="00A96F78"/>
    <w:rsid w:val="00AA0633"/>
    <w:rsid w:val="00AA070B"/>
    <w:rsid w:val="00AA2224"/>
    <w:rsid w:val="00AA2244"/>
    <w:rsid w:val="00AA3299"/>
    <w:rsid w:val="00AA3D9C"/>
    <w:rsid w:val="00AA4D11"/>
    <w:rsid w:val="00AA4D86"/>
    <w:rsid w:val="00AA57BB"/>
    <w:rsid w:val="00AA65AB"/>
    <w:rsid w:val="00AB060E"/>
    <w:rsid w:val="00AB134E"/>
    <w:rsid w:val="00AB16F6"/>
    <w:rsid w:val="00AB37F8"/>
    <w:rsid w:val="00AB54CD"/>
    <w:rsid w:val="00AB76F9"/>
    <w:rsid w:val="00AB78DD"/>
    <w:rsid w:val="00AC082E"/>
    <w:rsid w:val="00AC090C"/>
    <w:rsid w:val="00AC0A2E"/>
    <w:rsid w:val="00AC0CDA"/>
    <w:rsid w:val="00AC18E0"/>
    <w:rsid w:val="00AC1AEB"/>
    <w:rsid w:val="00AC1BE0"/>
    <w:rsid w:val="00AC26E8"/>
    <w:rsid w:val="00AC2D9D"/>
    <w:rsid w:val="00AC3720"/>
    <w:rsid w:val="00AC424D"/>
    <w:rsid w:val="00AC426F"/>
    <w:rsid w:val="00AC563A"/>
    <w:rsid w:val="00AC64F0"/>
    <w:rsid w:val="00AC7675"/>
    <w:rsid w:val="00AC77D9"/>
    <w:rsid w:val="00AD1936"/>
    <w:rsid w:val="00AD1D93"/>
    <w:rsid w:val="00AD2941"/>
    <w:rsid w:val="00AD422C"/>
    <w:rsid w:val="00AD4C42"/>
    <w:rsid w:val="00AD518A"/>
    <w:rsid w:val="00AD5933"/>
    <w:rsid w:val="00AD7065"/>
    <w:rsid w:val="00AE1CB3"/>
    <w:rsid w:val="00AE2E57"/>
    <w:rsid w:val="00AE351D"/>
    <w:rsid w:val="00AE3661"/>
    <w:rsid w:val="00AE36DC"/>
    <w:rsid w:val="00AE3D8D"/>
    <w:rsid w:val="00AE3E67"/>
    <w:rsid w:val="00AE5965"/>
    <w:rsid w:val="00AE6B54"/>
    <w:rsid w:val="00AE73B8"/>
    <w:rsid w:val="00AE7FF0"/>
    <w:rsid w:val="00AF03A0"/>
    <w:rsid w:val="00AF0B0C"/>
    <w:rsid w:val="00AF1C1C"/>
    <w:rsid w:val="00AF2A92"/>
    <w:rsid w:val="00AF3FF3"/>
    <w:rsid w:val="00AF46C6"/>
    <w:rsid w:val="00AF4970"/>
    <w:rsid w:val="00AF55A1"/>
    <w:rsid w:val="00AF6290"/>
    <w:rsid w:val="00AF649D"/>
    <w:rsid w:val="00AF6F73"/>
    <w:rsid w:val="00AF7BFF"/>
    <w:rsid w:val="00B010FB"/>
    <w:rsid w:val="00B01647"/>
    <w:rsid w:val="00B01A10"/>
    <w:rsid w:val="00B01D7D"/>
    <w:rsid w:val="00B03391"/>
    <w:rsid w:val="00B03DCD"/>
    <w:rsid w:val="00B110F3"/>
    <w:rsid w:val="00B113E3"/>
    <w:rsid w:val="00B11421"/>
    <w:rsid w:val="00B116B0"/>
    <w:rsid w:val="00B13708"/>
    <w:rsid w:val="00B162D8"/>
    <w:rsid w:val="00B16A91"/>
    <w:rsid w:val="00B177C2"/>
    <w:rsid w:val="00B177D1"/>
    <w:rsid w:val="00B17FD0"/>
    <w:rsid w:val="00B21EBF"/>
    <w:rsid w:val="00B22753"/>
    <w:rsid w:val="00B235CE"/>
    <w:rsid w:val="00B25B72"/>
    <w:rsid w:val="00B268C6"/>
    <w:rsid w:val="00B27095"/>
    <w:rsid w:val="00B305EA"/>
    <w:rsid w:val="00B33119"/>
    <w:rsid w:val="00B344FE"/>
    <w:rsid w:val="00B346A7"/>
    <w:rsid w:val="00B3509D"/>
    <w:rsid w:val="00B36230"/>
    <w:rsid w:val="00B3681B"/>
    <w:rsid w:val="00B37078"/>
    <w:rsid w:val="00B37966"/>
    <w:rsid w:val="00B41754"/>
    <w:rsid w:val="00B42942"/>
    <w:rsid w:val="00B43B93"/>
    <w:rsid w:val="00B4560D"/>
    <w:rsid w:val="00B45975"/>
    <w:rsid w:val="00B463C5"/>
    <w:rsid w:val="00B4646E"/>
    <w:rsid w:val="00B474A8"/>
    <w:rsid w:val="00B47AC8"/>
    <w:rsid w:val="00B502E0"/>
    <w:rsid w:val="00B50B22"/>
    <w:rsid w:val="00B51E98"/>
    <w:rsid w:val="00B53E2A"/>
    <w:rsid w:val="00B5505E"/>
    <w:rsid w:val="00B55B2E"/>
    <w:rsid w:val="00B56116"/>
    <w:rsid w:val="00B56C90"/>
    <w:rsid w:val="00B57666"/>
    <w:rsid w:val="00B57C80"/>
    <w:rsid w:val="00B60F05"/>
    <w:rsid w:val="00B63244"/>
    <w:rsid w:val="00B64377"/>
    <w:rsid w:val="00B64647"/>
    <w:rsid w:val="00B650D3"/>
    <w:rsid w:val="00B66586"/>
    <w:rsid w:val="00B714A8"/>
    <w:rsid w:val="00B7195A"/>
    <w:rsid w:val="00B71E4F"/>
    <w:rsid w:val="00B72FE2"/>
    <w:rsid w:val="00B7380D"/>
    <w:rsid w:val="00B74071"/>
    <w:rsid w:val="00B755E2"/>
    <w:rsid w:val="00B75815"/>
    <w:rsid w:val="00B76971"/>
    <w:rsid w:val="00B76CBC"/>
    <w:rsid w:val="00B803ED"/>
    <w:rsid w:val="00B80938"/>
    <w:rsid w:val="00B8127E"/>
    <w:rsid w:val="00B81D3F"/>
    <w:rsid w:val="00B82DBD"/>
    <w:rsid w:val="00B8312C"/>
    <w:rsid w:val="00B83331"/>
    <w:rsid w:val="00B83515"/>
    <w:rsid w:val="00B83FCB"/>
    <w:rsid w:val="00B84BEF"/>
    <w:rsid w:val="00B84D7C"/>
    <w:rsid w:val="00B86C96"/>
    <w:rsid w:val="00B87A8F"/>
    <w:rsid w:val="00B87B69"/>
    <w:rsid w:val="00B9003B"/>
    <w:rsid w:val="00B916B9"/>
    <w:rsid w:val="00B93B28"/>
    <w:rsid w:val="00B93D84"/>
    <w:rsid w:val="00B94208"/>
    <w:rsid w:val="00B95286"/>
    <w:rsid w:val="00B95559"/>
    <w:rsid w:val="00B96360"/>
    <w:rsid w:val="00BA08CD"/>
    <w:rsid w:val="00BA0A5A"/>
    <w:rsid w:val="00BA1033"/>
    <w:rsid w:val="00BA206C"/>
    <w:rsid w:val="00BA23F7"/>
    <w:rsid w:val="00BA25D1"/>
    <w:rsid w:val="00BA331C"/>
    <w:rsid w:val="00BA3453"/>
    <w:rsid w:val="00BA388B"/>
    <w:rsid w:val="00BA3B93"/>
    <w:rsid w:val="00BA4FC2"/>
    <w:rsid w:val="00BA501F"/>
    <w:rsid w:val="00BA6F45"/>
    <w:rsid w:val="00BB0459"/>
    <w:rsid w:val="00BB09C8"/>
    <w:rsid w:val="00BB1146"/>
    <w:rsid w:val="00BB14B6"/>
    <w:rsid w:val="00BB4B90"/>
    <w:rsid w:val="00BB503E"/>
    <w:rsid w:val="00BB50B6"/>
    <w:rsid w:val="00BB5B73"/>
    <w:rsid w:val="00BB5DBD"/>
    <w:rsid w:val="00BB5F2B"/>
    <w:rsid w:val="00BB754E"/>
    <w:rsid w:val="00BB7A13"/>
    <w:rsid w:val="00BC0175"/>
    <w:rsid w:val="00BC093A"/>
    <w:rsid w:val="00BC1230"/>
    <w:rsid w:val="00BC1432"/>
    <w:rsid w:val="00BC15F3"/>
    <w:rsid w:val="00BC1D77"/>
    <w:rsid w:val="00BC1DF8"/>
    <w:rsid w:val="00BC202C"/>
    <w:rsid w:val="00BC2B6F"/>
    <w:rsid w:val="00BC3697"/>
    <w:rsid w:val="00BC41B8"/>
    <w:rsid w:val="00BC4B00"/>
    <w:rsid w:val="00BC5B8D"/>
    <w:rsid w:val="00BC5C5A"/>
    <w:rsid w:val="00BC70EC"/>
    <w:rsid w:val="00BC75AA"/>
    <w:rsid w:val="00BC782F"/>
    <w:rsid w:val="00BD0485"/>
    <w:rsid w:val="00BD21CD"/>
    <w:rsid w:val="00BD476C"/>
    <w:rsid w:val="00BD51C9"/>
    <w:rsid w:val="00BD5477"/>
    <w:rsid w:val="00BD5AFD"/>
    <w:rsid w:val="00BD74D1"/>
    <w:rsid w:val="00BD79E1"/>
    <w:rsid w:val="00BD7B60"/>
    <w:rsid w:val="00BE1637"/>
    <w:rsid w:val="00BE20E0"/>
    <w:rsid w:val="00BE2877"/>
    <w:rsid w:val="00BE28D7"/>
    <w:rsid w:val="00BE29F4"/>
    <w:rsid w:val="00BE29FF"/>
    <w:rsid w:val="00BE3375"/>
    <w:rsid w:val="00BE3467"/>
    <w:rsid w:val="00BE3868"/>
    <w:rsid w:val="00BE46BE"/>
    <w:rsid w:val="00BE4AFA"/>
    <w:rsid w:val="00BE565D"/>
    <w:rsid w:val="00BE7056"/>
    <w:rsid w:val="00BF0852"/>
    <w:rsid w:val="00BF0DD8"/>
    <w:rsid w:val="00BF0E91"/>
    <w:rsid w:val="00BF12E3"/>
    <w:rsid w:val="00BF23EF"/>
    <w:rsid w:val="00BF6640"/>
    <w:rsid w:val="00BF6840"/>
    <w:rsid w:val="00BF6CFD"/>
    <w:rsid w:val="00BF6FE5"/>
    <w:rsid w:val="00BF751A"/>
    <w:rsid w:val="00BF7B2F"/>
    <w:rsid w:val="00BF7E63"/>
    <w:rsid w:val="00C005F9"/>
    <w:rsid w:val="00C03976"/>
    <w:rsid w:val="00C0417D"/>
    <w:rsid w:val="00C052D1"/>
    <w:rsid w:val="00C054AF"/>
    <w:rsid w:val="00C06ACA"/>
    <w:rsid w:val="00C079C2"/>
    <w:rsid w:val="00C07AF3"/>
    <w:rsid w:val="00C12305"/>
    <w:rsid w:val="00C12A05"/>
    <w:rsid w:val="00C15C04"/>
    <w:rsid w:val="00C16B84"/>
    <w:rsid w:val="00C230D1"/>
    <w:rsid w:val="00C2373F"/>
    <w:rsid w:val="00C23FFD"/>
    <w:rsid w:val="00C24F0C"/>
    <w:rsid w:val="00C25104"/>
    <w:rsid w:val="00C25162"/>
    <w:rsid w:val="00C25A3E"/>
    <w:rsid w:val="00C25B6E"/>
    <w:rsid w:val="00C262F3"/>
    <w:rsid w:val="00C2742C"/>
    <w:rsid w:val="00C27AD7"/>
    <w:rsid w:val="00C301B4"/>
    <w:rsid w:val="00C309E6"/>
    <w:rsid w:val="00C317F8"/>
    <w:rsid w:val="00C3274D"/>
    <w:rsid w:val="00C33272"/>
    <w:rsid w:val="00C338CC"/>
    <w:rsid w:val="00C35CC9"/>
    <w:rsid w:val="00C35D59"/>
    <w:rsid w:val="00C36C4E"/>
    <w:rsid w:val="00C36CB2"/>
    <w:rsid w:val="00C373BD"/>
    <w:rsid w:val="00C401E4"/>
    <w:rsid w:val="00C4027F"/>
    <w:rsid w:val="00C41163"/>
    <w:rsid w:val="00C41261"/>
    <w:rsid w:val="00C44071"/>
    <w:rsid w:val="00C445CB"/>
    <w:rsid w:val="00C446FC"/>
    <w:rsid w:val="00C44BA9"/>
    <w:rsid w:val="00C45E2B"/>
    <w:rsid w:val="00C46417"/>
    <w:rsid w:val="00C4759B"/>
    <w:rsid w:val="00C51E11"/>
    <w:rsid w:val="00C5221D"/>
    <w:rsid w:val="00C5231A"/>
    <w:rsid w:val="00C52426"/>
    <w:rsid w:val="00C52D83"/>
    <w:rsid w:val="00C52EE2"/>
    <w:rsid w:val="00C535DB"/>
    <w:rsid w:val="00C545D9"/>
    <w:rsid w:val="00C5613B"/>
    <w:rsid w:val="00C56726"/>
    <w:rsid w:val="00C56FE0"/>
    <w:rsid w:val="00C5718E"/>
    <w:rsid w:val="00C574FD"/>
    <w:rsid w:val="00C57F04"/>
    <w:rsid w:val="00C61998"/>
    <w:rsid w:val="00C63CCE"/>
    <w:rsid w:val="00C640AC"/>
    <w:rsid w:val="00C65091"/>
    <w:rsid w:val="00C65BAC"/>
    <w:rsid w:val="00C70679"/>
    <w:rsid w:val="00C70974"/>
    <w:rsid w:val="00C70CDD"/>
    <w:rsid w:val="00C71B0D"/>
    <w:rsid w:val="00C71E0A"/>
    <w:rsid w:val="00C733EB"/>
    <w:rsid w:val="00C76BFF"/>
    <w:rsid w:val="00C77044"/>
    <w:rsid w:val="00C7713B"/>
    <w:rsid w:val="00C80BE6"/>
    <w:rsid w:val="00C81625"/>
    <w:rsid w:val="00C8267B"/>
    <w:rsid w:val="00C82982"/>
    <w:rsid w:val="00C83FCC"/>
    <w:rsid w:val="00C866D2"/>
    <w:rsid w:val="00C86DE5"/>
    <w:rsid w:val="00C87688"/>
    <w:rsid w:val="00C87FF6"/>
    <w:rsid w:val="00C91342"/>
    <w:rsid w:val="00C91BDF"/>
    <w:rsid w:val="00C925D0"/>
    <w:rsid w:val="00C93CC0"/>
    <w:rsid w:val="00C94431"/>
    <w:rsid w:val="00C95C21"/>
    <w:rsid w:val="00C962FA"/>
    <w:rsid w:val="00C97A8D"/>
    <w:rsid w:val="00CA01A4"/>
    <w:rsid w:val="00CA2DFD"/>
    <w:rsid w:val="00CA31A7"/>
    <w:rsid w:val="00CA3C5D"/>
    <w:rsid w:val="00CA4B89"/>
    <w:rsid w:val="00CA4C1D"/>
    <w:rsid w:val="00CA5598"/>
    <w:rsid w:val="00CA6236"/>
    <w:rsid w:val="00CA624F"/>
    <w:rsid w:val="00CA6BCD"/>
    <w:rsid w:val="00CA6CAD"/>
    <w:rsid w:val="00CA703E"/>
    <w:rsid w:val="00CB2867"/>
    <w:rsid w:val="00CB2B3D"/>
    <w:rsid w:val="00CB2CFD"/>
    <w:rsid w:val="00CB36CC"/>
    <w:rsid w:val="00CB36D5"/>
    <w:rsid w:val="00CB58FA"/>
    <w:rsid w:val="00CB7638"/>
    <w:rsid w:val="00CC1BFB"/>
    <w:rsid w:val="00CC1F76"/>
    <w:rsid w:val="00CC2BE0"/>
    <w:rsid w:val="00CC31B2"/>
    <w:rsid w:val="00CC34AB"/>
    <w:rsid w:val="00CC3DCD"/>
    <w:rsid w:val="00CC5577"/>
    <w:rsid w:val="00CC58D0"/>
    <w:rsid w:val="00CC773D"/>
    <w:rsid w:val="00CC7E67"/>
    <w:rsid w:val="00CD007E"/>
    <w:rsid w:val="00CD098D"/>
    <w:rsid w:val="00CD09C6"/>
    <w:rsid w:val="00CD0C18"/>
    <w:rsid w:val="00CD147E"/>
    <w:rsid w:val="00CD2FDF"/>
    <w:rsid w:val="00CD389B"/>
    <w:rsid w:val="00CD3AC3"/>
    <w:rsid w:val="00CD3AEF"/>
    <w:rsid w:val="00CD40FF"/>
    <w:rsid w:val="00CD60B2"/>
    <w:rsid w:val="00CD610C"/>
    <w:rsid w:val="00CD6DCF"/>
    <w:rsid w:val="00CD7033"/>
    <w:rsid w:val="00CD7151"/>
    <w:rsid w:val="00CD7435"/>
    <w:rsid w:val="00CD76DD"/>
    <w:rsid w:val="00CD79F7"/>
    <w:rsid w:val="00CE0712"/>
    <w:rsid w:val="00CE1302"/>
    <w:rsid w:val="00CE1F9E"/>
    <w:rsid w:val="00CE2FC8"/>
    <w:rsid w:val="00CE3CCC"/>
    <w:rsid w:val="00CE502B"/>
    <w:rsid w:val="00CE5654"/>
    <w:rsid w:val="00CF0326"/>
    <w:rsid w:val="00CF06AA"/>
    <w:rsid w:val="00CF0E32"/>
    <w:rsid w:val="00CF25B0"/>
    <w:rsid w:val="00CF3C6D"/>
    <w:rsid w:val="00CF4730"/>
    <w:rsid w:val="00CF6008"/>
    <w:rsid w:val="00CF6DF3"/>
    <w:rsid w:val="00CF7A61"/>
    <w:rsid w:val="00D00075"/>
    <w:rsid w:val="00D00595"/>
    <w:rsid w:val="00D0325D"/>
    <w:rsid w:val="00D04853"/>
    <w:rsid w:val="00D05CBB"/>
    <w:rsid w:val="00D06FE9"/>
    <w:rsid w:val="00D0756A"/>
    <w:rsid w:val="00D078DF"/>
    <w:rsid w:val="00D10718"/>
    <w:rsid w:val="00D1074C"/>
    <w:rsid w:val="00D11208"/>
    <w:rsid w:val="00D118AE"/>
    <w:rsid w:val="00D1289B"/>
    <w:rsid w:val="00D12DC9"/>
    <w:rsid w:val="00D1463C"/>
    <w:rsid w:val="00D14DF2"/>
    <w:rsid w:val="00D157FF"/>
    <w:rsid w:val="00D15FE7"/>
    <w:rsid w:val="00D17239"/>
    <w:rsid w:val="00D1767F"/>
    <w:rsid w:val="00D20485"/>
    <w:rsid w:val="00D205D4"/>
    <w:rsid w:val="00D207B8"/>
    <w:rsid w:val="00D20946"/>
    <w:rsid w:val="00D21616"/>
    <w:rsid w:val="00D21920"/>
    <w:rsid w:val="00D21994"/>
    <w:rsid w:val="00D244BF"/>
    <w:rsid w:val="00D24BA1"/>
    <w:rsid w:val="00D251A3"/>
    <w:rsid w:val="00D25340"/>
    <w:rsid w:val="00D26D72"/>
    <w:rsid w:val="00D272BA"/>
    <w:rsid w:val="00D304C1"/>
    <w:rsid w:val="00D30957"/>
    <w:rsid w:val="00D316AA"/>
    <w:rsid w:val="00D32825"/>
    <w:rsid w:val="00D32853"/>
    <w:rsid w:val="00D35034"/>
    <w:rsid w:val="00D35040"/>
    <w:rsid w:val="00D35957"/>
    <w:rsid w:val="00D3666F"/>
    <w:rsid w:val="00D3735B"/>
    <w:rsid w:val="00D41F18"/>
    <w:rsid w:val="00D43F1F"/>
    <w:rsid w:val="00D4421A"/>
    <w:rsid w:val="00D4651D"/>
    <w:rsid w:val="00D476E8"/>
    <w:rsid w:val="00D47D83"/>
    <w:rsid w:val="00D47F10"/>
    <w:rsid w:val="00D507FF"/>
    <w:rsid w:val="00D5179C"/>
    <w:rsid w:val="00D51DC8"/>
    <w:rsid w:val="00D51EAE"/>
    <w:rsid w:val="00D528BA"/>
    <w:rsid w:val="00D53CFE"/>
    <w:rsid w:val="00D549CA"/>
    <w:rsid w:val="00D55F4D"/>
    <w:rsid w:val="00D56500"/>
    <w:rsid w:val="00D56BE4"/>
    <w:rsid w:val="00D56D2E"/>
    <w:rsid w:val="00D574DE"/>
    <w:rsid w:val="00D57C4F"/>
    <w:rsid w:val="00D60E38"/>
    <w:rsid w:val="00D61654"/>
    <w:rsid w:val="00D62184"/>
    <w:rsid w:val="00D660D1"/>
    <w:rsid w:val="00D66A5C"/>
    <w:rsid w:val="00D67733"/>
    <w:rsid w:val="00D6793F"/>
    <w:rsid w:val="00D70B05"/>
    <w:rsid w:val="00D71D81"/>
    <w:rsid w:val="00D72569"/>
    <w:rsid w:val="00D74581"/>
    <w:rsid w:val="00D75874"/>
    <w:rsid w:val="00D75889"/>
    <w:rsid w:val="00D76704"/>
    <w:rsid w:val="00D77042"/>
    <w:rsid w:val="00D777C9"/>
    <w:rsid w:val="00D77828"/>
    <w:rsid w:val="00D77B1D"/>
    <w:rsid w:val="00D77E59"/>
    <w:rsid w:val="00D82367"/>
    <w:rsid w:val="00D82841"/>
    <w:rsid w:val="00D82A10"/>
    <w:rsid w:val="00D82AF0"/>
    <w:rsid w:val="00D82D59"/>
    <w:rsid w:val="00D85436"/>
    <w:rsid w:val="00D8548B"/>
    <w:rsid w:val="00D863AB"/>
    <w:rsid w:val="00D8678B"/>
    <w:rsid w:val="00D91901"/>
    <w:rsid w:val="00D93077"/>
    <w:rsid w:val="00D933D6"/>
    <w:rsid w:val="00D9427C"/>
    <w:rsid w:val="00D95940"/>
    <w:rsid w:val="00D9596A"/>
    <w:rsid w:val="00D9700D"/>
    <w:rsid w:val="00DA0A83"/>
    <w:rsid w:val="00DA19C9"/>
    <w:rsid w:val="00DA312A"/>
    <w:rsid w:val="00DA3E6A"/>
    <w:rsid w:val="00DA4401"/>
    <w:rsid w:val="00DA5091"/>
    <w:rsid w:val="00DA5848"/>
    <w:rsid w:val="00DA6070"/>
    <w:rsid w:val="00DA6459"/>
    <w:rsid w:val="00DA66C4"/>
    <w:rsid w:val="00DA6850"/>
    <w:rsid w:val="00DA79B3"/>
    <w:rsid w:val="00DB0782"/>
    <w:rsid w:val="00DB1468"/>
    <w:rsid w:val="00DB1C25"/>
    <w:rsid w:val="00DB2616"/>
    <w:rsid w:val="00DB35C6"/>
    <w:rsid w:val="00DB4904"/>
    <w:rsid w:val="00DB4BBD"/>
    <w:rsid w:val="00DB5982"/>
    <w:rsid w:val="00DB5F76"/>
    <w:rsid w:val="00DB622E"/>
    <w:rsid w:val="00DB63DA"/>
    <w:rsid w:val="00DB7747"/>
    <w:rsid w:val="00DC072B"/>
    <w:rsid w:val="00DC102D"/>
    <w:rsid w:val="00DC209E"/>
    <w:rsid w:val="00DC2A2F"/>
    <w:rsid w:val="00DC2E4F"/>
    <w:rsid w:val="00DC3A49"/>
    <w:rsid w:val="00DC41B2"/>
    <w:rsid w:val="00DC445B"/>
    <w:rsid w:val="00DC498C"/>
    <w:rsid w:val="00DC4A3F"/>
    <w:rsid w:val="00DC5288"/>
    <w:rsid w:val="00DC5F5D"/>
    <w:rsid w:val="00DC6085"/>
    <w:rsid w:val="00DC73B4"/>
    <w:rsid w:val="00DC759C"/>
    <w:rsid w:val="00DD01EE"/>
    <w:rsid w:val="00DD1FEC"/>
    <w:rsid w:val="00DD23A7"/>
    <w:rsid w:val="00DD3AE0"/>
    <w:rsid w:val="00DD4033"/>
    <w:rsid w:val="00DD407B"/>
    <w:rsid w:val="00DD41D9"/>
    <w:rsid w:val="00DD43CA"/>
    <w:rsid w:val="00DD4E9D"/>
    <w:rsid w:val="00DD6379"/>
    <w:rsid w:val="00DE028A"/>
    <w:rsid w:val="00DE0F41"/>
    <w:rsid w:val="00DE1E78"/>
    <w:rsid w:val="00DE2176"/>
    <w:rsid w:val="00DE3B32"/>
    <w:rsid w:val="00DE3BD4"/>
    <w:rsid w:val="00DE3F87"/>
    <w:rsid w:val="00DE41EE"/>
    <w:rsid w:val="00DE475A"/>
    <w:rsid w:val="00DE51A4"/>
    <w:rsid w:val="00DE6620"/>
    <w:rsid w:val="00DF0A11"/>
    <w:rsid w:val="00DF0C93"/>
    <w:rsid w:val="00DF155F"/>
    <w:rsid w:val="00DF225F"/>
    <w:rsid w:val="00DF2466"/>
    <w:rsid w:val="00DF2C94"/>
    <w:rsid w:val="00DF2F3F"/>
    <w:rsid w:val="00DF3101"/>
    <w:rsid w:val="00DF332A"/>
    <w:rsid w:val="00DF3B3C"/>
    <w:rsid w:val="00DF3B85"/>
    <w:rsid w:val="00DF403A"/>
    <w:rsid w:val="00DF48E7"/>
    <w:rsid w:val="00DF4F6A"/>
    <w:rsid w:val="00DF5405"/>
    <w:rsid w:val="00DF586F"/>
    <w:rsid w:val="00DF76EC"/>
    <w:rsid w:val="00E0052E"/>
    <w:rsid w:val="00E00681"/>
    <w:rsid w:val="00E016EF"/>
    <w:rsid w:val="00E020AC"/>
    <w:rsid w:val="00E02355"/>
    <w:rsid w:val="00E039C6"/>
    <w:rsid w:val="00E03C32"/>
    <w:rsid w:val="00E03C5E"/>
    <w:rsid w:val="00E03C9D"/>
    <w:rsid w:val="00E0412C"/>
    <w:rsid w:val="00E05465"/>
    <w:rsid w:val="00E056C1"/>
    <w:rsid w:val="00E0597D"/>
    <w:rsid w:val="00E05999"/>
    <w:rsid w:val="00E05C94"/>
    <w:rsid w:val="00E07314"/>
    <w:rsid w:val="00E113B2"/>
    <w:rsid w:val="00E11551"/>
    <w:rsid w:val="00E11ED6"/>
    <w:rsid w:val="00E13A07"/>
    <w:rsid w:val="00E14C96"/>
    <w:rsid w:val="00E15385"/>
    <w:rsid w:val="00E1675F"/>
    <w:rsid w:val="00E172F9"/>
    <w:rsid w:val="00E174DA"/>
    <w:rsid w:val="00E2069A"/>
    <w:rsid w:val="00E208FE"/>
    <w:rsid w:val="00E2300E"/>
    <w:rsid w:val="00E2595C"/>
    <w:rsid w:val="00E27B92"/>
    <w:rsid w:val="00E31A21"/>
    <w:rsid w:val="00E326F5"/>
    <w:rsid w:val="00E343E4"/>
    <w:rsid w:val="00E34790"/>
    <w:rsid w:val="00E357B3"/>
    <w:rsid w:val="00E365CF"/>
    <w:rsid w:val="00E36870"/>
    <w:rsid w:val="00E36C9B"/>
    <w:rsid w:val="00E36F65"/>
    <w:rsid w:val="00E36F98"/>
    <w:rsid w:val="00E3726B"/>
    <w:rsid w:val="00E375F5"/>
    <w:rsid w:val="00E37719"/>
    <w:rsid w:val="00E37A27"/>
    <w:rsid w:val="00E4132A"/>
    <w:rsid w:val="00E4196F"/>
    <w:rsid w:val="00E4235F"/>
    <w:rsid w:val="00E42B47"/>
    <w:rsid w:val="00E4334B"/>
    <w:rsid w:val="00E4481C"/>
    <w:rsid w:val="00E4719C"/>
    <w:rsid w:val="00E50BB3"/>
    <w:rsid w:val="00E5119A"/>
    <w:rsid w:val="00E51523"/>
    <w:rsid w:val="00E55129"/>
    <w:rsid w:val="00E55DFA"/>
    <w:rsid w:val="00E60AF4"/>
    <w:rsid w:val="00E60D80"/>
    <w:rsid w:val="00E6119A"/>
    <w:rsid w:val="00E61710"/>
    <w:rsid w:val="00E619EA"/>
    <w:rsid w:val="00E61FC0"/>
    <w:rsid w:val="00E622FF"/>
    <w:rsid w:val="00E62C68"/>
    <w:rsid w:val="00E63E3C"/>
    <w:rsid w:val="00E6400A"/>
    <w:rsid w:val="00E65914"/>
    <w:rsid w:val="00E65C25"/>
    <w:rsid w:val="00E6617A"/>
    <w:rsid w:val="00E676D2"/>
    <w:rsid w:val="00E70107"/>
    <w:rsid w:val="00E709E1"/>
    <w:rsid w:val="00E711C9"/>
    <w:rsid w:val="00E723A5"/>
    <w:rsid w:val="00E723DD"/>
    <w:rsid w:val="00E735A4"/>
    <w:rsid w:val="00E736F2"/>
    <w:rsid w:val="00E739EB"/>
    <w:rsid w:val="00E73AC2"/>
    <w:rsid w:val="00E749F6"/>
    <w:rsid w:val="00E75A9D"/>
    <w:rsid w:val="00E75CF3"/>
    <w:rsid w:val="00E7761A"/>
    <w:rsid w:val="00E779BE"/>
    <w:rsid w:val="00E77B55"/>
    <w:rsid w:val="00E817C8"/>
    <w:rsid w:val="00E825DC"/>
    <w:rsid w:val="00E82E93"/>
    <w:rsid w:val="00E83557"/>
    <w:rsid w:val="00E83BF9"/>
    <w:rsid w:val="00E83DCB"/>
    <w:rsid w:val="00E84424"/>
    <w:rsid w:val="00E84C60"/>
    <w:rsid w:val="00E8508D"/>
    <w:rsid w:val="00E85B38"/>
    <w:rsid w:val="00E903E7"/>
    <w:rsid w:val="00E906D0"/>
    <w:rsid w:val="00E90DAF"/>
    <w:rsid w:val="00E93E46"/>
    <w:rsid w:val="00E94A1E"/>
    <w:rsid w:val="00E94C0D"/>
    <w:rsid w:val="00E954FD"/>
    <w:rsid w:val="00E959E2"/>
    <w:rsid w:val="00E96499"/>
    <w:rsid w:val="00E96C6D"/>
    <w:rsid w:val="00EA077D"/>
    <w:rsid w:val="00EA1635"/>
    <w:rsid w:val="00EA1E7A"/>
    <w:rsid w:val="00EA273A"/>
    <w:rsid w:val="00EA2F06"/>
    <w:rsid w:val="00EA3AA6"/>
    <w:rsid w:val="00EA4FA7"/>
    <w:rsid w:val="00EA6A3F"/>
    <w:rsid w:val="00EA6C95"/>
    <w:rsid w:val="00EA7C2B"/>
    <w:rsid w:val="00EA7CCE"/>
    <w:rsid w:val="00EB287C"/>
    <w:rsid w:val="00EB2AA4"/>
    <w:rsid w:val="00EB2AAD"/>
    <w:rsid w:val="00EB5D7D"/>
    <w:rsid w:val="00EC1A8A"/>
    <w:rsid w:val="00EC1AC0"/>
    <w:rsid w:val="00EC25EA"/>
    <w:rsid w:val="00EC307A"/>
    <w:rsid w:val="00EC3598"/>
    <w:rsid w:val="00EC4990"/>
    <w:rsid w:val="00EC4E10"/>
    <w:rsid w:val="00ED0B8C"/>
    <w:rsid w:val="00ED0CB6"/>
    <w:rsid w:val="00ED0E37"/>
    <w:rsid w:val="00ED1497"/>
    <w:rsid w:val="00ED1BD1"/>
    <w:rsid w:val="00ED2ECD"/>
    <w:rsid w:val="00ED3001"/>
    <w:rsid w:val="00ED3022"/>
    <w:rsid w:val="00ED331E"/>
    <w:rsid w:val="00ED3FFB"/>
    <w:rsid w:val="00ED4E00"/>
    <w:rsid w:val="00ED58A1"/>
    <w:rsid w:val="00ED5C3F"/>
    <w:rsid w:val="00ED650F"/>
    <w:rsid w:val="00ED6D16"/>
    <w:rsid w:val="00ED79DE"/>
    <w:rsid w:val="00EE1B21"/>
    <w:rsid w:val="00EE1D25"/>
    <w:rsid w:val="00EE350F"/>
    <w:rsid w:val="00EE3884"/>
    <w:rsid w:val="00EE4C2D"/>
    <w:rsid w:val="00EE4E9A"/>
    <w:rsid w:val="00EF058E"/>
    <w:rsid w:val="00EF074A"/>
    <w:rsid w:val="00EF14D1"/>
    <w:rsid w:val="00EF153F"/>
    <w:rsid w:val="00EF1691"/>
    <w:rsid w:val="00EF1B0B"/>
    <w:rsid w:val="00EF2571"/>
    <w:rsid w:val="00EF28A1"/>
    <w:rsid w:val="00EF3AE1"/>
    <w:rsid w:val="00EF3B7D"/>
    <w:rsid w:val="00EF4396"/>
    <w:rsid w:val="00EF5E72"/>
    <w:rsid w:val="00EF60FE"/>
    <w:rsid w:val="00EF674F"/>
    <w:rsid w:val="00EF78AF"/>
    <w:rsid w:val="00F00A5E"/>
    <w:rsid w:val="00F019E6"/>
    <w:rsid w:val="00F02B3C"/>
    <w:rsid w:val="00F03BA8"/>
    <w:rsid w:val="00F04066"/>
    <w:rsid w:val="00F0460E"/>
    <w:rsid w:val="00F04F24"/>
    <w:rsid w:val="00F05078"/>
    <w:rsid w:val="00F058DA"/>
    <w:rsid w:val="00F05D6D"/>
    <w:rsid w:val="00F072F1"/>
    <w:rsid w:val="00F07705"/>
    <w:rsid w:val="00F0799C"/>
    <w:rsid w:val="00F11628"/>
    <w:rsid w:val="00F11AE0"/>
    <w:rsid w:val="00F13251"/>
    <w:rsid w:val="00F135E5"/>
    <w:rsid w:val="00F136CC"/>
    <w:rsid w:val="00F156CC"/>
    <w:rsid w:val="00F156DD"/>
    <w:rsid w:val="00F1664E"/>
    <w:rsid w:val="00F16F24"/>
    <w:rsid w:val="00F22443"/>
    <w:rsid w:val="00F247D1"/>
    <w:rsid w:val="00F2544D"/>
    <w:rsid w:val="00F2660B"/>
    <w:rsid w:val="00F26B31"/>
    <w:rsid w:val="00F274AF"/>
    <w:rsid w:val="00F274D7"/>
    <w:rsid w:val="00F305F5"/>
    <w:rsid w:val="00F30F57"/>
    <w:rsid w:val="00F32B7F"/>
    <w:rsid w:val="00F33A65"/>
    <w:rsid w:val="00F34FCA"/>
    <w:rsid w:val="00F36C5D"/>
    <w:rsid w:val="00F372DA"/>
    <w:rsid w:val="00F37E74"/>
    <w:rsid w:val="00F4041C"/>
    <w:rsid w:val="00F4176C"/>
    <w:rsid w:val="00F41C56"/>
    <w:rsid w:val="00F425E6"/>
    <w:rsid w:val="00F42A6E"/>
    <w:rsid w:val="00F4322F"/>
    <w:rsid w:val="00F4384C"/>
    <w:rsid w:val="00F43E81"/>
    <w:rsid w:val="00F441CB"/>
    <w:rsid w:val="00F45F9A"/>
    <w:rsid w:val="00F470F1"/>
    <w:rsid w:val="00F47980"/>
    <w:rsid w:val="00F47F38"/>
    <w:rsid w:val="00F50B23"/>
    <w:rsid w:val="00F51BE9"/>
    <w:rsid w:val="00F51D62"/>
    <w:rsid w:val="00F535E6"/>
    <w:rsid w:val="00F546AD"/>
    <w:rsid w:val="00F54C07"/>
    <w:rsid w:val="00F55F8A"/>
    <w:rsid w:val="00F564B4"/>
    <w:rsid w:val="00F61307"/>
    <w:rsid w:val="00F63FC3"/>
    <w:rsid w:val="00F642DE"/>
    <w:rsid w:val="00F6701E"/>
    <w:rsid w:val="00F67DB8"/>
    <w:rsid w:val="00F70295"/>
    <w:rsid w:val="00F70AB1"/>
    <w:rsid w:val="00F710D5"/>
    <w:rsid w:val="00F71433"/>
    <w:rsid w:val="00F727E4"/>
    <w:rsid w:val="00F72FDD"/>
    <w:rsid w:val="00F73542"/>
    <w:rsid w:val="00F73C71"/>
    <w:rsid w:val="00F73C75"/>
    <w:rsid w:val="00F73D0F"/>
    <w:rsid w:val="00F745AD"/>
    <w:rsid w:val="00F74FC5"/>
    <w:rsid w:val="00F752AD"/>
    <w:rsid w:val="00F755CA"/>
    <w:rsid w:val="00F75601"/>
    <w:rsid w:val="00F76102"/>
    <w:rsid w:val="00F832D6"/>
    <w:rsid w:val="00F834A6"/>
    <w:rsid w:val="00F84459"/>
    <w:rsid w:val="00F84684"/>
    <w:rsid w:val="00F84FBD"/>
    <w:rsid w:val="00F85C48"/>
    <w:rsid w:val="00F8775E"/>
    <w:rsid w:val="00F87FC7"/>
    <w:rsid w:val="00F90548"/>
    <w:rsid w:val="00F905FA"/>
    <w:rsid w:val="00F90E73"/>
    <w:rsid w:val="00F91340"/>
    <w:rsid w:val="00F919AB"/>
    <w:rsid w:val="00F91A74"/>
    <w:rsid w:val="00F925F7"/>
    <w:rsid w:val="00F948B0"/>
    <w:rsid w:val="00F94917"/>
    <w:rsid w:val="00F97B79"/>
    <w:rsid w:val="00F97DB0"/>
    <w:rsid w:val="00FA129E"/>
    <w:rsid w:val="00FA16C1"/>
    <w:rsid w:val="00FA17C1"/>
    <w:rsid w:val="00FA1982"/>
    <w:rsid w:val="00FA1C98"/>
    <w:rsid w:val="00FA2128"/>
    <w:rsid w:val="00FA2271"/>
    <w:rsid w:val="00FA26AE"/>
    <w:rsid w:val="00FA4958"/>
    <w:rsid w:val="00FA5C89"/>
    <w:rsid w:val="00FA6076"/>
    <w:rsid w:val="00FA6374"/>
    <w:rsid w:val="00FA725E"/>
    <w:rsid w:val="00FA73FA"/>
    <w:rsid w:val="00FA7AB2"/>
    <w:rsid w:val="00FA7CA5"/>
    <w:rsid w:val="00FB128D"/>
    <w:rsid w:val="00FB1411"/>
    <w:rsid w:val="00FB1487"/>
    <w:rsid w:val="00FB1EA6"/>
    <w:rsid w:val="00FB1F09"/>
    <w:rsid w:val="00FB40E2"/>
    <w:rsid w:val="00FB4936"/>
    <w:rsid w:val="00FB4A77"/>
    <w:rsid w:val="00FB4D30"/>
    <w:rsid w:val="00FB4E1C"/>
    <w:rsid w:val="00FB5B1F"/>
    <w:rsid w:val="00FB5CEB"/>
    <w:rsid w:val="00FB7E1E"/>
    <w:rsid w:val="00FC07FB"/>
    <w:rsid w:val="00FC1E4A"/>
    <w:rsid w:val="00FC227D"/>
    <w:rsid w:val="00FC29E1"/>
    <w:rsid w:val="00FC4840"/>
    <w:rsid w:val="00FC4F47"/>
    <w:rsid w:val="00FC56A4"/>
    <w:rsid w:val="00FC6829"/>
    <w:rsid w:val="00FC7014"/>
    <w:rsid w:val="00FC778D"/>
    <w:rsid w:val="00FD0D0D"/>
    <w:rsid w:val="00FD174D"/>
    <w:rsid w:val="00FD2C70"/>
    <w:rsid w:val="00FD4009"/>
    <w:rsid w:val="00FD4039"/>
    <w:rsid w:val="00FD4D56"/>
    <w:rsid w:val="00FD4F94"/>
    <w:rsid w:val="00FD5C37"/>
    <w:rsid w:val="00FD6AE8"/>
    <w:rsid w:val="00FD7269"/>
    <w:rsid w:val="00FD7D10"/>
    <w:rsid w:val="00FE0286"/>
    <w:rsid w:val="00FE0B88"/>
    <w:rsid w:val="00FE1DC6"/>
    <w:rsid w:val="00FE215E"/>
    <w:rsid w:val="00FE22FB"/>
    <w:rsid w:val="00FE277C"/>
    <w:rsid w:val="00FE29E2"/>
    <w:rsid w:val="00FE2C4B"/>
    <w:rsid w:val="00FE3D6F"/>
    <w:rsid w:val="00FE3F92"/>
    <w:rsid w:val="00FE449E"/>
    <w:rsid w:val="00FE44A5"/>
    <w:rsid w:val="00FE4929"/>
    <w:rsid w:val="00FE4A42"/>
    <w:rsid w:val="00FE5D4A"/>
    <w:rsid w:val="00FE5E68"/>
    <w:rsid w:val="00FE675E"/>
    <w:rsid w:val="00FE6886"/>
    <w:rsid w:val="00FE7656"/>
    <w:rsid w:val="00FE7D14"/>
    <w:rsid w:val="00FF0EF5"/>
    <w:rsid w:val="00FF0F58"/>
    <w:rsid w:val="00FF1582"/>
    <w:rsid w:val="00FF2061"/>
    <w:rsid w:val="00FF243D"/>
    <w:rsid w:val="00FF3CB8"/>
    <w:rsid w:val="00FF3EF8"/>
    <w:rsid w:val="00FF4D63"/>
    <w:rsid w:val="00FF58E4"/>
    <w:rsid w:val="00FF6991"/>
    <w:rsid w:val="00FF74DE"/>
    <w:rsid w:val="00FF761B"/>
    <w:rsid w:val="00FF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920E8"/>
  <w14:defaultImageDpi w14:val="300"/>
  <w15:docId w15:val="{571ECF35-BCC8-9343-B218-89B8075F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974"/>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9B53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511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074A"/>
    <w:pPr>
      <w:spacing w:before="100" w:beforeAutospacing="1" w:after="100" w:afterAutospacing="1"/>
    </w:pPr>
    <w:rPr>
      <w:rFonts w:ascii="Times" w:eastAsiaTheme="minorEastAsia" w:hAnsi="Times"/>
      <w:sz w:val="20"/>
      <w:szCs w:val="20"/>
      <w:lang w:eastAsia="en-US"/>
    </w:rPr>
  </w:style>
  <w:style w:type="character" w:styleId="Hyperlink">
    <w:name w:val="Hyperlink"/>
    <w:basedOn w:val="DefaultParagraphFont"/>
    <w:uiPriority w:val="99"/>
    <w:unhideWhenUsed/>
    <w:rsid w:val="004F0509"/>
    <w:rPr>
      <w:color w:val="0000FF" w:themeColor="hyperlink"/>
      <w:u w:val="single"/>
    </w:rPr>
  </w:style>
  <w:style w:type="paragraph" w:styleId="Header">
    <w:name w:val="header"/>
    <w:basedOn w:val="Normal"/>
    <w:link w:val="HeaderChar"/>
    <w:uiPriority w:val="99"/>
    <w:unhideWhenUsed/>
    <w:rsid w:val="003D4422"/>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3D4422"/>
  </w:style>
  <w:style w:type="paragraph" w:styleId="Footer">
    <w:name w:val="footer"/>
    <w:basedOn w:val="Normal"/>
    <w:link w:val="FooterChar"/>
    <w:uiPriority w:val="99"/>
    <w:unhideWhenUsed/>
    <w:rsid w:val="003D4422"/>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3D4422"/>
  </w:style>
  <w:style w:type="character" w:styleId="PageNumber">
    <w:name w:val="page number"/>
    <w:basedOn w:val="DefaultParagraphFont"/>
    <w:uiPriority w:val="99"/>
    <w:semiHidden/>
    <w:unhideWhenUsed/>
    <w:rsid w:val="003D4422"/>
  </w:style>
  <w:style w:type="character" w:styleId="CommentReference">
    <w:name w:val="annotation reference"/>
    <w:basedOn w:val="DefaultParagraphFont"/>
    <w:uiPriority w:val="99"/>
    <w:semiHidden/>
    <w:unhideWhenUsed/>
    <w:rsid w:val="00D82AF0"/>
    <w:rPr>
      <w:sz w:val="18"/>
      <w:szCs w:val="18"/>
    </w:rPr>
  </w:style>
  <w:style w:type="paragraph" w:styleId="CommentText">
    <w:name w:val="annotation text"/>
    <w:basedOn w:val="Normal"/>
    <w:link w:val="CommentTextChar"/>
    <w:uiPriority w:val="99"/>
    <w:semiHidden/>
    <w:unhideWhenUsed/>
    <w:rsid w:val="00D82AF0"/>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D82AF0"/>
  </w:style>
  <w:style w:type="paragraph" w:styleId="CommentSubject">
    <w:name w:val="annotation subject"/>
    <w:basedOn w:val="CommentText"/>
    <w:next w:val="CommentText"/>
    <w:link w:val="CommentSubjectChar"/>
    <w:uiPriority w:val="99"/>
    <w:semiHidden/>
    <w:unhideWhenUsed/>
    <w:rsid w:val="00D82AF0"/>
    <w:rPr>
      <w:b/>
      <w:bCs/>
      <w:sz w:val="20"/>
      <w:szCs w:val="20"/>
    </w:rPr>
  </w:style>
  <w:style w:type="character" w:customStyle="1" w:styleId="CommentSubjectChar">
    <w:name w:val="Comment Subject Char"/>
    <w:basedOn w:val="CommentTextChar"/>
    <w:link w:val="CommentSubject"/>
    <w:uiPriority w:val="99"/>
    <w:semiHidden/>
    <w:rsid w:val="00D82AF0"/>
    <w:rPr>
      <w:b/>
      <w:bCs/>
      <w:sz w:val="20"/>
      <w:szCs w:val="20"/>
    </w:rPr>
  </w:style>
  <w:style w:type="paragraph" w:styleId="BalloonText">
    <w:name w:val="Balloon Text"/>
    <w:basedOn w:val="Normal"/>
    <w:link w:val="BalloonTextChar"/>
    <w:uiPriority w:val="99"/>
    <w:semiHidden/>
    <w:unhideWhenUsed/>
    <w:rsid w:val="00D82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AF0"/>
    <w:rPr>
      <w:rFonts w:ascii="Lucida Grande" w:hAnsi="Lucida Grande" w:cs="Lucida Grande"/>
      <w:sz w:val="18"/>
      <w:szCs w:val="18"/>
    </w:rPr>
  </w:style>
  <w:style w:type="paragraph" w:styleId="ListParagraph">
    <w:name w:val="List Paragraph"/>
    <w:basedOn w:val="Normal"/>
    <w:uiPriority w:val="34"/>
    <w:qFormat/>
    <w:rsid w:val="00422105"/>
    <w:pPr>
      <w:ind w:left="720"/>
      <w:contextualSpacing/>
    </w:pPr>
    <w:rPr>
      <w:rFonts w:asciiTheme="minorHAnsi" w:eastAsiaTheme="minorEastAsia" w:hAnsiTheme="minorHAnsi" w:cstheme="minorBidi"/>
      <w:lang w:eastAsia="en-US"/>
    </w:rPr>
  </w:style>
  <w:style w:type="character" w:styleId="PlaceholderText">
    <w:name w:val="Placeholder Text"/>
    <w:basedOn w:val="DefaultParagraphFont"/>
    <w:uiPriority w:val="99"/>
    <w:semiHidden/>
    <w:rsid w:val="009678FA"/>
    <w:rPr>
      <w:color w:val="808080"/>
    </w:rPr>
  </w:style>
  <w:style w:type="paragraph" w:styleId="Revision">
    <w:name w:val="Revision"/>
    <w:hidden/>
    <w:uiPriority w:val="99"/>
    <w:semiHidden/>
    <w:rsid w:val="006716D9"/>
  </w:style>
  <w:style w:type="character" w:styleId="FollowedHyperlink">
    <w:name w:val="FollowedHyperlink"/>
    <w:basedOn w:val="DefaultParagraphFont"/>
    <w:uiPriority w:val="99"/>
    <w:semiHidden/>
    <w:unhideWhenUsed/>
    <w:rsid w:val="00AC426F"/>
    <w:rPr>
      <w:color w:val="800080" w:themeColor="followedHyperlink"/>
      <w:u w:val="single"/>
    </w:rPr>
  </w:style>
  <w:style w:type="character" w:customStyle="1" w:styleId="apple-converted-space">
    <w:name w:val="apple-converted-space"/>
    <w:basedOn w:val="DefaultParagraphFont"/>
    <w:rsid w:val="008F1C03"/>
  </w:style>
  <w:style w:type="table" w:styleId="TableGrid">
    <w:name w:val="Table Grid"/>
    <w:basedOn w:val="TableNormal"/>
    <w:uiPriority w:val="59"/>
    <w:rsid w:val="00BF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F12E3"/>
  </w:style>
  <w:style w:type="paragraph" w:styleId="DocumentMap">
    <w:name w:val="Document Map"/>
    <w:basedOn w:val="Normal"/>
    <w:link w:val="DocumentMapChar"/>
    <w:uiPriority w:val="99"/>
    <w:semiHidden/>
    <w:unhideWhenUsed/>
    <w:rsid w:val="00622878"/>
  </w:style>
  <w:style w:type="character" w:customStyle="1" w:styleId="DocumentMapChar">
    <w:name w:val="Document Map Char"/>
    <w:basedOn w:val="DefaultParagraphFont"/>
    <w:link w:val="DocumentMap"/>
    <w:uiPriority w:val="99"/>
    <w:semiHidden/>
    <w:rsid w:val="00622878"/>
    <w:rPr>
      <w:rFonts w:ascii="Times New Roman" w:hAnsi="Times New Roman" w:cs="Times New Roman"/>
    </w:rPr>
  </w:style>
  <w:style w:type="character" w:customStyle="1" w:styleId="UnresolvedMention1">
    <w:name w:val="Unresolved Mention1"/>
    <w:basedOn w:val="DefaultParagraphFont"/>
    <w:uiPriority w:val="99"/>
    <w:rsid w:val="00E84C60"/>
    <w:rPr>
      <w:color w:val="808080"/>
      <w:shd w:val="clear" w:color="auto" w:fill="E6E6E6"/>
    </w:rPr>
  </w:style>
  <w:style w:type="character" w:customStyle="1" w:styleId="Heading2Char">
    <w:name w:val="Heading 2 Char"/>
    <w:basedOn w:val="DefaultParagraphFont"/>
    <w:link w:val="Heading2"/>
    <w:uiPriority w:val="9"/>
    <w:rsid w:val="00751143"/>
    <w:rPr>
      <w:rFonts w:ascii="Times New Roman" w:eastAsia="Times New Roman" w:hAnsi="Times New Roman" w:cs="Times New Roman"/>
      <w:b/>
      <w:bCs/>
      <w:sz w:val="36"/>
      <w:szCs w:val="36"/>
      <w:lang w:eastAsia="zh-CN"/>
    </w:rPr>
  </w:style>
  <w:style w:type="paragraph" w:customStyle="1" w:styleId="p1">
    <w:name w:val="p1"/>
    <w:basedOn w:val="Normal"/>
    <w:rsid w:val="00671C25"/>
    <w:rPr>
      <w:rFonts w:ascii="Calibri" w:hAnsi="Calibri" w:cs="Calibri"/>
      <w:color w:val="000000"/>
      <w:sz w:val="17"/>
      <w:szCs w:val="17"/>
    </w:rPr>
  </w:style>
  <w:style w:type="character" w:styleId="UnresolvedMention">
    <w:name w:val="Unresolved Mention"/>
    <w:basedOn w:val="DefaultParagraphFont"/>
    <w:uiPriority w:val="99"/>
    <w:semiHidden/>
    <w:unhideWhenUsed/>
    <w:rsid w:val="001C6B91"/>
    <w:rPr>
      <w:color w:val="605E5C"/>
      <w:shd w:val="clear" w:color="auto" w:fill="E1DFDD"/>
    </w:rPr>
  </w:style>
  <w:style w:type="character" w:customStyle="1" w:styleId="s1">
    <w:name w:val="s1"/>
    <w:basedOn w:val="DefaultParagraphFont"/>
    <w:rsid w:val="00B3681B"/>
    <w:rPr>
      <w:color w:val="000000"/>
    </w:rPr>
  </w:style>
  <w:style w:type="paragraph" w:customStyle="1" w:styleId="p2">
    <w:name w:val="p2"/>
    <w:basedOn w:val="Normal"/>
    <w:rsid w:val="00B3681B"/>
    <w:rPr>
      <w:rFonts w:ascii="Helvetica" w:hAnsi="Helvetica"/>
      <w:color w:val="0B5CAD"/>
      <w:sz w:val="12"/>
      <w:szCs w:val="12"/>
    </w:rPr>
  </w:style>
  <w:style w:type="character" w:customStyle="1" w:styleId="Heading1Char">
    <w:name w:val="Heading 1 Char"/>
    <w:basedOn w:val="DefaultParagraphFont"/>
    <w:link w:val="Heading1"/>
    <w:uiPriority w:val="9"/>
    <w:rsid w:val="009B53FB"/>
    <w:rPr>
      <w:rFonts w:asciiTheme="majorHAnsi" w:eastAsiaTheme="majorEastAsia" w:hAnsiTheme="majorHAnsi" w:cstheme="majorBidi"/>
      <w:color w:val="365F91" w:themeColor="accent1" w:themeShade="BF"/>
      <w:sz w:val="32"/>
      <w:szCs w:val="32"/>
      <w:lang w:eastAsia="zh-CN"/>
    </w:rPr>
  </w:style>
  <w:style w:type="character" w:styleId="Emphasis">
    <w:name w:val="Emphasis"/>
    <w:basedOn w:val="DefaultParagraphFont"/>
    <w:uiPriority w:val="20"/>
    <w:qFormat/>
    <w:rsid w:val="00C70974"/>
    <w:rPr>
      <w:i/>
      <w:iCs/>
    </w:rPr>
  </w:style>
  <w:style w:type="character" w:customStyle="1" w:styleId="a-size-large">
    <w:name w:val="a-size-large"/>
    <w:basedOn w:val="DefaultParagraphFont"/>
    <w:rsid w:val="00E8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88">
      <w:bodyDiv w:val="1"/>
      <w:marLeft w:val="0"/>
      <w:marRight w:val="0"/>
      <w:marTop w:val="0"/>
      <w:marBottom w:val="0"/>
      <w:divBdr>
        <w:top w:val="none" w:sz="0" w:space="0" w:color="auto"/>
        <w:left w:val="none" w:sz="0" w:space="0" w:color="auto"/>
        <w:bottom w:val="none" w:sz="0" w:space="0" w:color="auto"/>
        <w:right w:val="none" w:sz="0" w:space="0" w:color="auto"/>
      </w:divBdr>
    </w:div>
    <w:div w:id="16277757">
      <w:bodyDiv w:val="1"/>
      <w:marLeft w:val="0"/>
      <w:marRight w:val="0"/>
      <w:marTop w:val="0"/>
      <w:marBottom w:val="0"/>
      <w:divBdr>
        <w:top w:val="none" w:sz="0" w:space="0" w:color="auto"/>
        <w:left w:val="none" w:sz="0" w:space="0" w:color="auto"/>
        <w:bottom w:val="none" w:sz="0" w:space="0" w:color="auto"/>
        <w:right w:val="none" w:sz="0" w:space="0" w:color="auto"/>
      </w:divBdr>
    </w:div>
    <w:div w:id="93288862">
      <w:bodyDiv w:val="1"/>
      <w:marLeft w:val="0"/>
      <w:marRight w:val="0"/>
      <w:marTop w:val="0"/>
      <w:marBottom w:val="0"/>
      <w:divBdr>
        <w:top w:val="none" w:sz="0" w:space="0" w:color="auto"/>
        <w:left w:val="none" w:sz="0" w:space="0" w:color="auto"/>
        <w:bottom w:val="none" w:sz="0" w:space="0" w:color="auto"/>
        <w:right w:val="none" w:sz="0" w:space="0" w:color="auto"/>
      </w:divBdr>
    </w:div>
    <w:div w:id="156578636">
      <w:bodyDiv w:val="1"/>
      <w:marLeft w:val="0"/>
      <w:marRight w:val="0"/>
      <w:marTop w:val="0"/>
      <w:marBottom w:val="0"/>
      <w:divBdr>
        <w:top w:val="none" w:sz="0" w:space="0" w:color="auto"/>
        <w:left w:val="none" w:sz="0" w:space="0" w:color="auto"/>
        <w:bottom w:val="none" w:sz="0" w:space="0" w:color="auto"/>
        <w:right w:val="none" w:sz="0" w:space="0" w:color="auto"/>
      </w:divBdr>
    </w:div>
    <w:div w:id="164173229">
      <w:bodyDiv w:val="1"/>
      <w:marLeft w:val="0"/>
      <w:marRight w:val="0"/>
      <w:marTop w:val="0"/>
      <w:marBottom w:val="0"/>
      <w:divBdr>
        <w:top w:val="none" w:sz="0" w:space="0" w:color="auto"/>
        <w:left w:val="none" w:sz="0" w:space="0" w:color="auto"/>
        <w:bottom w:val="none" w:sz="0" w:space="0" w:color="auto"/>
        <w:right w:val="none" w:sz="0" w:space="0" w:color="auto"/>
      </w:divBdr>
    </w:div>
    <w:div w:id="167912186">
      <w:bodyDiv w:val="1"/>
      <w:marLeft w:val="0"/>
      <w:marRight w:val="0"/>
      <w:marTop w:val="0"/>
      <w:marBottom w:val="0"/>
      <w:divBdr>
        <w:top w:val="none" w:sz="0" w:space="0" w:color="auto"/>
        <w:left w:val="none" w:sz="0" w:space="0" w:color="auto"/>
        <w:bottom w:val="none" w:sz="0" w:space="0" w:color="auto"/>
        <w:right w:val="none" w:sz="0" w:space="0" w:color="auto"/>
      </w:divBdr>
    </w:div>
    <w:div w:id="173765371">
      <w:bodyDiv w:val="1"/>
      <w:marLeft w:val="0"/>
      <w:marRight w:val="0"/>
      <w:marTop w:val="0"/>
      <w:marBottom w:val="0"/>
      <w:divBdr>
        <w:top w:val="none" w:sz="0" w:space="0" w:color="auto"/>
        <w:left w:val="none" w:sz="0" w:space="0" w:color="auto"/>
        <w:bottom w:val="none" w:sz="0" w:space="0" w:color="auto"/>
        <w:right w:val="none" w:sz="0" w:space="0" w:color="auto"/>
      </w:divBdr>
    </w:div>
    <w:div w:id="204492989">
      <w:bodyDiv w:val="1"/>
      <w:marLeft w:val="0"/>
      <w:marRight w:val="0"/>
      <w:marTop w:val="0"/>
      <w:marBottom w:val="0"/>
      <w:divBdr>
        <w:top w:val="none" w:sz="0" w:space="0" w:color="auto"/>
        <w:left w:val="none" w:sz="0" w:space="0" w:color="auto"/>
        <w:bottom w:val="none" w:sz="0" w:space="0" w:color="auto"/>
        <w:right w:val="none" w:sz="0" w:space="0" w:color="auto"/>
      </w:divBdr>
    </w:div>
    <w:div w:id="245696707">
      <w:bodyDiv w:val="1"/>
      <w:marLeft w:val="0"/>
      <w:marRight w:val="0"/>
      <w:marTop w:val="0"/>
      <w:marBottom w:val="0"/>
      <w:divBdr>
        <w:top w:val="none" w:sz="0" w:space="0" w:color="auto"/>
        <w:left w:val="none" w:sz="0" w:space="0" w:color="auto"/>
        <w:bottom w:val="none" w:sz="0" w:space="0" w:color="auto"/>
        <w:right w:val="none" w:sz="0" w:space="0" w:color="auto"/>
      </w:divBdr>
    </w:div>
    <w:div w:id="288627943">
      <w:bodyDiv w:val="1"/>
      <w:marLeft w:val="0"/>
      <w:marRight w:val="0"/>
      <w:marTop w:val="0"/>
      <w:marBottom w:val="0"/>
      <w:divBdr>
        <w:top w:val="none" w:sz="0" w:space="0" w:color="auto"/>
        <w:left w:val="none" w:sz="0" w:space="0" w:color="auto"/>
        <w:bottom w:val="none" w:sz="0" w:space="0" w:color="auto"/>
        <w:right w:val="none" w:sz="0" w:space="0" w:color="auto"/>
      </w:divBdr>
      <w:divsChild>
        <w:div w:id="183060238">
          <w:marLeft w:val="0"/>
          <w:marRight w:val="0"/>
          <w:marTop w:val="0"/>
          <w:marBottom w:val="0"/>
          <w:divBdr>
            <w:top w:val="none" w:sz="0" w:space="0" w:color="auto"/>
            <w:left w:val="none" w:sz="0" w:space="0" w:color="auto"/>
            <w:bottom w:val="none" w:sz="0" w:space="0" w:color="auto"/>
            <w:right w:val="none" w:sz="0" w:space="0" w:color="auto"/>
          </w:divBdr>
          <w:divsChild>
            <w:div w:id="432634799">
              <w:marLeft w:val="0"/>
              <w:marRight w:val="0"/>
              <w:marTop w:val="0"/>
              <w:marBottom w:val="0"/>
              <w:divBdr>
                <w:top w:val="none" w:sz="0" w:space="0" w:color="auto"/>
                <w:left w:val="none" w:sz="0" w:space="0" w:color="auto"/>
                <w:bottom w:val="none" w:sz="0" w:space="0" w:color="auto"/>
                <w:right w:val="none" w:sz="0" w:space="0" w:color="auto"/>
              </w:divBdr>
              <w:divsChild>
                <w:div w:id="21345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7283">
      <w:bodyDiv w:val="1"/>
      <w:marLeft w:val="0"/>
      <w:marRight w:val="0"/>
      <w:marTop w:val="0"/>
      <w:marBottom w:val="0"/>
      <w:divBdr>
        <w:top w:val="none" w:sz="0" w:space="0" w:color="auto"/>
        <w:left w:val="none" w:sz="0" w:space="0" w:color="auto"/>
        <w:bottom w:val="none" w:sz="0" w:space="0" w:color="auto"/>
        <w:right w:val="none" w:sz="0" w:space="0" w:color="auto"/>
      </w:divBdr>
      <w:divsChild>
        <w:div w:id="1192500150">
          <w:marLeft w:val="0"/>
          <w:marRight w:val="0"/>
          <w:marTop w:val="0"/>
          <w:marBottom w:val="0"/>
          <w:divBdr>
            <w:top w:val="none" w:sz="0" w:space="0" w:color="auto"/>
            <w:left w:val="none" w:sz="0" w:space="0" w:color="auto"/>
            <w:bottom w:val="none" w:sz="0" w:space="0" w:color="auto"/>
            <w:right w:val="none" w:sz="0" w:space="0" w:color="auto"/>
          </w:divBdr>
          <w:divsChild>
            <w:div w:id="885750584">
              <w:marLeft w:val="0"/>
              <w:marRight w:val="0"/>
              <w:marTop w:val="0"/>
              <w:marBottom w:val="0"/>
              <w:divBdr>
                <w:top w:val="none" w:sz="0" w:space="0" w:color="auto"/>
                <w:left w:val="none" w:sz="0" w:space="0" w:color="auto"/>
                <w:bottom w:val="none" w:sz="0" w:space="0" w:color="auto"/>
                <w:right w:val="none" w:sz="0" w:space="0" w:color="auto"/>
              </w:divBdr>
              <w:divsChild>
                <w:div w:id="535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404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68">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566138393">
              <w:marLeft w:val="0"/>
              <w:marRight w:val="0"/>
              <w:marTop w:val="0"/>
              <w:marBottom w:val="0"/>
              <w:divBdr>
                <w:top w:val="none" w:sz="0" w:space="0" w:color="auto"/>
                <w:left w:val="none" w:sz="0" w:space="0" w:color="auto"/>
                <w:bottom w:val="none" w:sz="0" w:space="0" w:color="auto"/>
                <w:right w:val="none" w:sz="0" w:space="0" w:color="auto"/>
              </w:divBdr>
              <w:divsChild>
                <w:div w:id="466976202">
                  <w:marLeft w:val="0"/>
                  <w:marRight w:val="0"/>
                  <w:marTop w:val="0"/>
                  <w:marBottom w:val="0"/>
                  <w:divBdr>
                    <w:top w:val="none" w:sz="0" w:space="0" w:color="auto"/>
                    <w:left w:val="none" w:sz="0" w:space="0" w:color="auto"/>
                    <w:bottom w:val="none" w:sz="0" w:space="0" w:color="auto"/>
                    <w:right w:val="none" w:sz="0" w:space="0" w:color="auto"/>
                  </w:divBdr>
                  <w:divsChild>
                    <w:div w:id="1617104110">
                      <w:marLeft w:val="0"/>
                      <w:marRight w:val="0"/>
                      <w:marTop w:val="0"/>
                      <w:marBottom w:val="0"/>
                      <w:divBdr>
                        <w:top w:val="none" w:sz="0" w:space="0" w:color="auto"/>
                        <w:left w:val="none" w:sz="0" w:space="0" w:color="auto"/>
                        <w:bottom w:val="none" w:sz="0" w:space="0" w:color="auto"/>
                        <w:right w:val="none" w:sz="0" w:space="0" w:color="auto"/>
                      </w:divBdr>
                      <w:divsChild>
                        <w:div w:id="8647117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328395">
                              <w:marLeft w:val="0"/>
                              <w:marRight w:val="0"/>
                              <w:marTop w:val="0"/>
                              <w:marBottom w:val="0"/>
                              <w:divBdr>
                                <w:top w:val="none" w:sz="0" w:space="0" w:color="auto"/>
                                <w:left w:val="none" w:sz="0" w:space="0" w:color="auto"/>
                                <w:bottom w:val="none" w:sz="0" w:space="0" w:color="auto"/>
                                <w:right w:val="none" w:sz="0" w:space="0" w:color="auto"/>
                              </w:divBdr>
                              <w:divsChild>
                                <w:div w:id="15409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79505">
      <w:bodyDiv w:val="1"/>
      <w:marLeft w:val="0"/>
      <w:marRight w:val="0"/>
      <w:marTop w:val="0"/>
      <w:marBottom w:val="0"/>
      <w:divBdr>
        <w:top w:val="none" w:sz="0" w:space="0" w:color="auto"/>
        <w:left w:val="none" w:sz="0" w:space="0" w:color="auto"/>
        <w:bottom w:val="none" w:sz="0" w:space="0" w:color="auto"/>
        <w:right w:val="none" w:sz="0" w:space="0" w:color="auto"/>
      </w:divBdr>
    </w:div>
    <w:div w:id="426968651">
      <w:bodyDiv w:val="1"/>
      <w:marLeft w:val="0"/>
      <w:marRight w:val="0"/>
      <w:marTop w:val="0"/>
      <w:marBottom w:val="0"/>
      <w:divBdr>
        <w:top w:val="none" w:sz="0" w:space="0" w:color="auto"/>
        <w:left w:val="none" w:sz="0" w:space="0" w:color="auto"/>
        <w:bottom w:val="none" w:sz="0" w:space="0" w:color="auto"/>
        <w:right w:val="none" w:sz="0" w:space="0" w:color="auto"/>
      </w:divBdr>
    </w:div>
    <w:div w:id="429012316">
      <w:bodyDiv w:val="1"/>
      <w:marLeft w:val="0"/>
      <w:marRight w:val="0"/>
      <w:marTop w:val="0"/>
      <w:marBottom w:val="0"/>
      <w:divBdr>
        <w:top w:val="none" w:sz="0" w:space="0" w:color="auto"/>
        <w:left w:val="none" w:sz="0" w:space="0" w:color="auto"/>
        <w:bottom w:val="none" w:sz="0" w:space="0" w:color="auto"/>
        <w:right w:val="none" w:sz="0" w:space="0" w:color="auto"/>
      </w:divBdr>
    </w:div>
    <w:div w:id="490682138">
      <w:bodyDiv w:val="1"/>
      <w:marLeft w:val="0"/>
      <w:marRight w:val="0"/>
      <w:marTop w:val="0"/>
      <w:marBottom w:val="0"/>
      <w:divBdr>
        <w:top w:val="none" w:sz="0" w:space="0" w:color="auto"/>
        <w:left w:val="none" w:sz="0" w:space="0" w:color="auto"/>
        <w:bottom w:val="none" w:sz="0" w:space="0" w:color="auto"/>
        <w:right w:val="none" w:sz="0" w:space="0" w:color="auto"/>
      </w:divBdr>
    </w:div>
    <w:div w:id="570576596">
      <w:bodyDiv w:val="1"/>
      <w:marLeft w:val="0"/>
      <w:marRight w:val="0"/>
      <w:marTop w:val="0"/>
      <w:marBottom w:val="0"/>
      <w:divBdr>
        <w:top w:val="none" w:sz="0" w:space="0" w:color="auto"/>
        <w:left w:val="none" w:sz="0" w:space="0" w:color="auto"/>
        <w:bottom w:val="none" w:sz="0" w:space="0" w:color="auto"/>
        <w:right w:val="none" w:sz="0" w:space="0" w:color="auto"/>
      </w:divBdr>
    </w:div>
    <w:div w:id="660693889">
      <w:bodyDiv w:val="1"/>
      <w:marLeft w:val="0"/>
      <w:marRight w:val="0"/>
      <w:marTop w:val="0"/>
      <w:marBottom w:val="0"/>
      <w:divBdr>
        <w:top w:val="none" w:sz="0" w:space="0" w:color="auto"/>
        <w:left w:val="none" w:sz="0" w:space="0" w:color="auto"/>
        <w:bottom w:val="none" w:sz="0" w:space="0" w:color="auto"/>
        <w:right w:val="none" w:sz="0" w:space="0" w:color="auto"/>
      </w:divBdr>
    </w:div>
    <w:div w:id="720397731">
      <w:bodyDiv w:val="1"/>
      <w:marLeft w:val="0"/>
      <w:marRight w:val="0"/>
      <w:marTop w:val="0"/>
      <w:marBottom w:val="0"/>
      <w:divBdr>
        <w:top w:val="none" w:sz="0" w:space="0" w:color="auto"/>
        <w:left w:val="none" w:sz="0" w:space="0" w:color="auto"/>
        <w:bottom w:val="none" w:sz="0" w:space="0" w:color="auto"/>
        <w:right w:val="none" w:sz="0" w:space="0" w:color="auto"/>
      </w:divBdr>
    </w:div>
    <w:div w:id="784422251">
      <w:bodyDiv w:val="1"/>
      <w:marLeft w:val="0"/>
      <w:marRight w:val="0"/>
      <w:marTop w:val="0"/>
      <w:marBottom w:val="0"/>
      <w:divBdr>
        <w:top w:val="none" w:sz="0" w:space="0" w:color="auto"/>
        <w:left w:val="none" w:sz="0" w:space="0" w:color="auto"/>
        <w:bottom w:val="none" w:sz="0" w:space="0" w:color="auto"/>
        <w:right w:val="none" w:sz="0" w:space="0" w:color="auto"/>
      </w:divBdr>
    </w:div>
    <w:div w:id="788470902">
      <w:bodyDiv w:val="1"/>
      <w:marLeft w:val="0"/>
      <w:marRight w:val="0"/>
      <w:marTop w:val="0"/>
      <w:marBottom w:val="0"/>
      <w:divBdr>
        <w:top w:val="none" w:sz="0" w:space="0" w:color="auto"/>
        <w:left w:val="none" w:sz="0" w:space="0" w:color="auto"/>
        <w:bottom w:val="none" w:sz="0" w:space="0" w:color="auto"/>
        <w:right w:val="none" w:sz="0" w:space="0" w:color="auto"/>
      </w:divBdr>
    </w:div>
    <w:div w:id="874779301">
      <w:bodyDiv w:val="1"/>
      <w:marLeft w:val="0"/>
      <w:marRight w:val="0"/>
      <w:marTop w:val="0"/>
      <w:marBottom w:val="0"/>
      <w:divBdr>
        <w:top w:val="none" w:sz="0" w:space="0" w:color="auto"/>
        <w:left w:val="none" w:sz="0" w:space="0" w:color="auto"/>
        <w:bottom w:val="none" w:sz="0" w:space="0" w:color="auto"/>
        <w:right w:val="none" w:sz="0" w:space="0" w:color="auto"/>
      </w:divBdr>
    </w:div>
    <w:div w:id="876938615">
      <w:bodyDiv w:val="1"/>
      <w:marLeft w:val="0"/>
      <w:marRight w:val="0"/>
      <w:marTop w:val="0"/>
      <w:marBottom w:val="0"/>
      <w:divBdr>
        <w:top w:val="none" w:sz="0" w:space="0" w:color="auto"/>
        <w:left w:val="none" w:sz="0" w:space="0" w:color="auto"/>
        <w:bottom w:val="none" w:sz="0" w:space="0" w:color="auto"/>
        <w:right w:val="none" w:sz="0" w:space="0" w:color="auto"/>
      </w:divBdr>
    </w:div>
    <w:div w:id="905650033">
      <w:bodyDiv w:val="1"/>
      <w:marLeft w:val="0"/>
      <w:marRight w:val="0"/>
      <w:marTop w:val="0"/>
      <w:marBottom w:val="0"/>
      <w:divBdr>
        <w:top w:val="none" w:sz="0" w:space="0" w:color="auto"/>
        <w:left w:val="none" w:sz="0" w:space="0" w:color="auto"/>
        <w:bottom w:val="none" w:sz="0" w:space="0" w:color="auto"/>
        <w:right w:val="none" w:sz="0" w:space="0" w:color="auto"/>
      </w:divBdr>
    </w:div>
    <w:div w:id="945621074">
      <w:bodyDiv w:val="1"/>
      <w:marLeft w:val="0"/>
      <w:marRight w:val="0"/>
      <w:marTop w:val="0"/>
      <w:marBottom w:val="0"/>
      <w:divBdr>
        <w:top w:val="none" w:sz="0" w:space="0" w:color="auto"/>
        <w:left w:val="none" w:sz="0" w:space="0" w:color="auto"/>
        <w:bottom w:val="none" w:sz="0" w:space="0" w:color="auto"/>
        <w:right w:val="none" w:sz="0" w:space="0" w:color="auto"/>
      </w:divBdr>
    </w:div>
    <w:div w:id="961809261">
      <w:bodyDiv w:val="1"/>
      <w:marLeft w:val="0"/>
      <w:marRight w:val="0"/>
      <w:marTop w:val="0"/>
      <w:marBottom w:val="0"/>
      <w:divBdr>
        <w:top w:val="none" w:sz="0" w:space="0" w:color="auto"/>
        <w:left w:val="none" w:sz="0" w:space="0" w:color="auto"/>
        <w:bottom w:val="none" w:sz="0" w:space="0" w:color="auto"/>
        <w:right w:val="none" w:sz="0" w:space="0" w:color="auto"/>
      </w:divBdr>
    </w:div>
    <w:div w:id="1042636132">
      <w:bodyDiv w:val="1"/>
      <w:marLeft w:val="0"/>
      <w:marRight w:val="0"/>
      <w:marTop w:val="0"/>
      <w:marBottom w:val="0"/>
      <w:divBdr>
        <w:top w:val="none" w:sz="0" w:space="0" w:color="auto"/>
        <w:left w:val="none" w:sz="0" w:space="0" w:color="auto"/>
        <w:bottom w:val="none" w:sz="0" w:space="0" w:color="auto"/>
        <w:right w:val="none" w:sz="0" w:space="0" w:color="auto"/>
      </w:divBdr>
    </w:div>
    <w:div w:id="1125470466">
      <w:bodyDiv w:val="1"/>
      <w:marLeft w:val="0"/>
      <w:marRight w:val="0"/>
      <w:marTop w:val="0"/>
      <w:marBottom w:val="0"/>
      <w:divBdr>
        <w:top w:val="none" w:sz="0" w:space="0" w:color="auto"/>
        <w:left w:val="none" w:sz="0" w:space="0" w:color="auto"/>
        <w:bottom w:val="none" w:sz="0" w:space="0" w:color="auto"/>
        <w:right w:val="none" w:sz="0" w:space="0" w:color="auto"/>
      </w:divBdr>
    </w:div>
    <w:div w:id="1172990812">
      <w:bodyDiv w:val="1"/>
      <w:marLeft w:val="0"/>
      <w:marRight w:val="0"/>
      <w:marTop w:val="0"/>
      <w:marBottom w:val="0"/>
      <w:divBdr>
        <w:top w:val="none" w:sz="0" w:space="0" w:color="auto"/>
        <w:left w:val="none" w:sz="0" w:space="0" w:color="auto"/>
        <w:bottom w:val="none" w:sz="0" w:space="0" w:color="auto"/>
        <w:right w:val="none" w:sz="0" w:space="0" w:color="auto"/>
      </w:divBdr>
    </w:div>
    <w:div w:id="1237740278">
      <w:bodyDiv w:val="1"/>
      <w:marLeft w:val="0"/>
      <w:marRight w:val="0"/>
      <w:marTop w:val="0"/>
      <w:marBottom w:val="0"/>
      <w:divBdr>
        <w:top w:val="none" w:sz="0" w:space="0" w:color="auto"/>
        <w:left w:val="none" w:sz="0" w:space="0" w:color="auto"/>
        <w:bottom w:val="none" w:sz="0" w:space="0" w:color="auto"/>
        <w:right w:val="none" w:sz="0" w:space="0" w:color="auto"/>
      </w:divBdr>
    </w:div>
    <w:div w:id="1245534991">
      <w:bodyDiv w:val="1"/>
      <w:marLeft w:val="0"/>
      <w:marRight w:val="0"/>
      <w:marTop w:val="0"/>
      <w:marBottom w:val="0"/>
      <w:divBdr>
        <w:top w:val="none" w:sz="0" w:space="0" w:color="auto"/>
        <w:left w:val="none" w:sz="0" w:space="0" w:color="auto"/>
        <w:bottom w:val="none" w:sz="0" w:space="0" w:color="auto"/>
        <w:right w:val="none" w:sz="0" w:space="0" w:color="auto"/>
      </w:divBdr>
    </w:div>
    <w:div w:id="1260984200">
      <w:bodyDiv w:val="1"/>
      <w:marLeft w:val="0"/>
      <w:marRight w:val="0"/>
      <w:marTop w:val="0"/>
      <w:marBottom w:val="0"/>
      <w:divBdr>
        <w:top w:val="none" w:sz="0" w:space="0" w:color="auto"/>
        <w:left w:val="none" w:sz="0" w:space="0" w:color="auto"/>
        <w:bottom w:val="none" w:sz="0" w:space="0" w:color="auto"/>
        <w:right w:val="none" w:sz="0" w:space="0" w:color="auto"/>
      </w:divBdr>
    </w:div>
    <w:div w:id="1275819009">
      <w:bodyDiv w:val="1"/>
      <w:marLeft w:val="0"/>
      <w:marRight w:val="0"/>
      <w:marTop w:val="0"/>
      <w:marBottom w:val="0"/>
      <w:divBdr>
        <w:top w:val="none" w:sz="0" w:space="0" w:color="auto"/>
        <w:left w:val="none" w:sz="0" w:space="0" w:color="auto"/>
        <w:bottom w:val="none" w:sz="0" w:space="0" w:color="auto"/>
        <w:right w:val="none" w:sz="0" w:space="0" w:color="auto"/>
      </w:divBdr>
    </w:div>
    <w:div w:id="1319655804">
      <w:bodyDiv w:val="1"/>
      <w:marLeft w:val="0"/>
      <w:marRight w:val="0"/>
      <w:marTop w:val="0"/>
      <w:marBottom w:val="0"/>
      <w:divBdr>
        <w:top w:val="none" w:sz="0" w:space="0" w:color="auto"/>
        <w:left w:val="none" w:sz="0" w:space="0" w:color="auto"/>
        <w:bottom w:val="none" w:sz="0" w:space="0" w:color="auto"/>
        <w:right w:val="none" w:sz="0" w:space="0" w:color="auto"/>
      </w:divBdr>
    </w:div>
    <w:div w:id="1341618319">
      <w:bodyDiv w:val="1"/>
      <w:marLeft w:val="0"/>
      <w:marRight w:val="0"/>
      <w:marTop w:val="0"/>
      <w:marBottom w:val="0"/>
      <w:divBdr>
        <w:top w:val="none" w:sz="0" w:space="0" w:color="auto"/>
        <w:left w:val="none" w:sz="0" w:space="0" w:color="auto"/>
        <w:bottom w:val="none" w:sz="0" w:space="0" w:color="auto"/>
        <w:right w:val="none" w:sz="0" w:space="0" w:color="auto"/>
      </w:divBdr>
      <w:divsChild>
        <w:div w:id="309747961">
          <w:marLeft w:val="0"/>
          <w:marRight w:val="0"/>
          <w:marTop w:val="0"/>
          <w:marBottom w:val="0"/>
          <w:divBdr>
            <w:top w:val="none" w:sz="0" w:space="0" w:color="auto"/>
            <w:left w:val="none" w:sz="0" w:space="0" w:color="auto"/>
            <w:bottom w:val="none" w:sz="0" w:space="0" w:color="auto"/>
            <w:right w:val="none" w:sz="0" w:space="0" w:color="auto"/>
          </w:divBdr>
          <w:divsChild>
            <w:div w:id="37901819">
              <w:marLeft w:val="0"/>
              <w:marRight w:val="0"/>
              <w:marTop w:val="0"/>
              <w:marBottom w:val="0"/>
              <w:divBdr>
                <w:top w:val="none" w:sz="0" w:space="0" w:color="auto"/>
                <w:left w:val="none" w:sz="0" w:space="0" w:color="auto"/>
                <w:bottom w:val="none" w:sz="0" w:space="0" w:color="auto"/>
                <w:right w:val="none" w:sz="0" w:space="0" w:color="auto"/>
              </w:divBdr>
              <w:divsChild>
                <w:div w:id="426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392">
      <w:bodyDiv w:val="1"/>
      <w:marLeft w:val="0"/>
      <w:marRight w:val="0"/>
      <w:marTop w:val="0"/>
      <w:marBottom w:val="0"/>
      <w:divBdr>
        <w:top w:val="none" w:sz="0" w:space="0" w:color="auto"/>
        <w:left w:val="none" w:sz="0" w:space="0" w:color="auto"/>
        <w:bottom w:val="none" w:sz="0" w:space="0" w:color="auto"/>
        <w:right w:val="none" w:sz="0" w:space="0" w:color="auto"/>
      </w:divBdr>
    </w:div>
    <w:div w:id="1414350091">
      <w:bodyDiv w:val="1"/>
      <w:marLeft w:val="0"/>
      <w:marRight w:val="0"/>
      <w:marTop w:val="0"/>
      <w:marBottom w:val="0"/>
      <w:divBdr>
        <w:top w:val="none" w:sz="0" w:space="0" w:color="auto"/>
        <w:left w:val="none" w:sz="0" w:space="0" w:color="auto"/>
        <w:bottom w:val="none" w:sz="0" w:space="0" w:color="auto"/>
        <w:right w:val="none" w:sz="0" w:space="0" w:color="auto"/>
      </w:divBdr>
    </w:div>
    <w:div w:id="1424764151">
      <w:bodyDiv w:val="1"/>
      <w:marLeft w:val="0"/>
      <w:marRight w:val="0"/>
      <w:marTop w:val="0"/>
      <w:marBottom w:val="0"/>
      <w:divBdr>
        <w:top w:val="none" w:sz="0" w:space="0" w:color="auto"/>
        <w:left w:val="none" w:sz="0" w:space="0" w:color="auto"/>
        <w:bottom w:val="none" w:sz="0" w:space="0" w:color="auto"/>
        <w:right w:val="none" w:sz="0" w:space="0" w:color="auto"/>
      </w:divBdr>
    </w:div>
    <w:div w:id="1437480965">
      <w:bodyDiv w:val="1"/>
      <w:marLeft w:val="0"/>
      <w:marRight w:val="0"/>
      <w:marTop w:val="0"/>
      <w:marBottom w:val="0"/>
      <w:divBdr>
        <w:top w:val="none" w:sz="0" w:space="0" w:color="auto"/>
        <w:left w:val="none" w:sz="0" w:space="0" w:color="auto"/>
        <w:bottom w:val="none" w:sz="0" w:space="0" w:color="auto"/>
        <w:right w:val="none" w:sz="0" w:space="0" w:color="auto"/>
      </w:divBdr>
    </w:div>
    <w:div w:id="1443528410">
      <w:bodyDiv w:val="1"/>
      <w:marLeft w:val="0"/>
      <w:marRight w:val="0"/>
      <w:marTop w:val="0"/>
      <w:marBottom w:val="0"/>
      <w:divBdr>
        <w:top w:val="none" w:sz="0" w:space="0" w:color="auto"/>
        <w:left w:val="none" w:sz="0" w:space="0" w:color="auto"/>
        <w:bottom w:val="none" w:sz="0" w:space="0" w:color="auto"/>
        <w:right w:val="none" w:sz="0" w:space="0" w:color="auto"/>
      </w:divBdr>
    </w:div>
    <w:div w:id="1479149537">
      <w:bodyDiv w:val="1"/>
      <w:marLeft w:val="0"/>
      <w:marRight w:val="0"/>
      <w:marTop w:val="0"/>
      <w:marBottom w:val="0"/>
      <w:divBdr>
        <w:top w:val="none" w:sz="0" w:space="0" w:color="auto"/>
        <w:left w:val="none" w:sz="0" w:space="0" w:color="auto"/>
        <w:bottom w:val="none" w:sz="0" w:space="0" w:color="auto"/>
        <w:right w:val="none" w:sz="0" w:space="0" w:color="auto"/>
      </w:divBdr>
    </w:div>
    <w:div w:id="1572688887">
      <w:bodyDiv w:val="1"/>
      <w:marLeft w:val="0"/>
      <w:marRight w:val="0"/>
      <w:marTop w:val="0"/>
      <w:marBottom w:val="0"/>
      <w:divBdr>
        <w:top w:val="none" w:sz="0" w:space="0" w:color="auto"/>
        <w:left w:val="none" w:sz="0" w:space="0" w:color="auto"/>
        <w:bottom w:val="none" w:sz="0" w:space="0" w:color="auto"/>
        <w:right w:val="none" w:sz="0" w:space="0" w:color="auto"/>
      </w:divBdr>
    </w:div>
    <w:div w:id="1623337609">
      <w:bodyDiv w:val="1"/>
      <w:marLeft w:val="0"/>
      <w:marRight w:val="0"/>
      <w:marTop w:val="0"/>
      <w:marBottom w:val="0"/>
      <w:divBdr>
        <w:top w:val="none" w:sz="0" w:space="0" w:color="auto"/>
        <w:left w:val="none" w:sz="0" w:space="0" w:color="auto"/>
        <w:bottom w:val="none" w:sz="0" w:space="0" w:color="auto"/>
        <w:right w:val="none" w:sz="0" w:space="0" w:color="auto"/>
      </w:divBdr>
    </w:div>
    <w:div w:id="1689484187">
      <w:bodyDiv w:val="1"/>
      <w:marLeft w:val="0"/>
      <w:marRight w:val="0"/>
      <w:marTop w:val="0"/>
      <w:marBottom w:val="0"/>
      <w:divBdr>
        <w:top w:val="none" w:sz="0" w:space="0" w:color="auto"/>
        <w:left w:val="none" w:sz="0" w:space="0" w:color="auto"/>
        <w:bottom w:val="none" w:sz="0" w:space="0" w:color="auto"/>
        <w:right w:val="none" w:sz="0" w:space="0" w:color="auto"/>
      </w:divBdr>
    </w:div>
    <w:div w:id="1751267478">
      <w:bodyDiv w:val="1"/>
      <w:marLeft w:val="0"/>
      <w:marRight w:val="0"/>
      <w:marTop w:val="0"/>
      <w:marBottom w:val="0"/>
      <w:divBdr>
        <w:top w:val="none" w:sz="0" w:space="0" w:color="auto"/>
        <w:left w:val="none" w:sz="0" w:space="0" w:color="auto"/>
        <w:bottom w:val="none" w:sz="0" w:space="0" w:color="auto"/>
        <w:right w:val="none" w:sz="0" w:space="0" w:color="auto"/>
      </w:divBdr>
    </w:div>
    <w:div w:id="1775517618">
      <w:bodyDiv w:val="1"/>
      <w:marLeft w:val="0"/>
      <w:marRight w:val="0"/>
      <w:marTop w:val="0"/>
      <w:marBottom w:val="0"/>
      <w:divBdr>
        <w:top w:val="none" w:sz="0" w:space="0" w:color="auto"/>
        <w:left w:val="none" w:sz="0" w:space="0" w:color="auto"/>
        <w:bottom w:val="none" w:sz="0" w:space="0" w:color="auto"/>
        <w:right w:val="none" w:sz="0" w:space="0" w:color="auto"/>
      </w:divBdr>
    </w:div>
    <w:div w:id="1793358933">
      <w:bodyDiv w:val="1"/>
      <w:marLeft w:val="0"/>
      <w:marRight w:val="0"/>
      <w:marTop w:val="0"/>
      <w:marBottom w:val="0"/>
      <w:divBdr>
        <w:top w:val="none" w:sz="0" w:space="0" w:color="auto"/>
        <w:left w:val="none" w:sz="0" w:space="0" w:color="auto"/>
        <w:bottom w:val="none" w:sz="0" w:space="0" w:color="auto"/>
        <w:right w:val="none" w:sz="0" w:space="0" w:color="auto"/>
      </w:divBdr>
      <w:divsChild>
        <w:div w:id="771437301">
          <w:marLeft w:val="0"/>
          <w:marRight w:val="0"/>
          <w:marTop w:val="0"/>
          <w:marBottom w:val="0"/>
          <w:divBdr>
            <w:top w:val="none" w:sz="0" w:space="0" w:color="auto"/>
            <w:left w:val="none" w:sz="0" w:space="0" w:color="auto"/>
            <w:bottom w:val="none" w:sz="0" w:space="0" w:color="auto"/>
            <w:right w:val="none" w:sz="0" w:space="0" w:color="auto"/>
          </w:divBdr>
          <w:divsChild>
            <w:div w:id="185757655">
              <w:marLeft w:val="0"/>
              <w:marRight w:val="0"/>
              <w:marTop w:val="0"/>
              <w:marBottom w:val="0"/>
              <w:divBdr>
                <w:top w:val="none" w:sz="0" w:space="0" w:color="auto"/>
                <w:left w:val="none" w:sz="0" w:space="0" w:color="auto"/>
                <w:bottom w:val="none" w:sz="0" w:space="0" w:color="auto"/>
                <w:right w:val="none" w:sz="0" w:space="0" w:color="auto"/>
              </w:divBdr>
              <w:divsChild>
                <w:div w:id="16483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1378">
      <w:bodyDiv w:val="1"/>
      <w:marLeft w:val="0"/>
      <w:marRight w:val="0"/>
      <w:marTop w:val="0"/>
      <w:marBottom w:val="0"/>
      <w:divBdr>
        <w:top w:val="none" w:sz="0" w:space="0" w:color="auto"/>
        <w:left w:val="none" w:sz="0" w:space="0" w:color="auto"/>
        <w:bottom w:val="none" w:sz="0" w:space="0" w:color="auto"/>
        <w:right w:val="none" w:sz="0" w:space="0" w:color="auto"/>
      </w:divBdr>
      <w:divsChild>
        <w:div w:id="128283716">
          <w:marLeft w:val="0"/>
          <w:marRight w:val="0"/>
          <w:marTop w:val="0"/>
          <w:marBottom w:val="0"/>
          <w:divBdr>
            <w:top w:val="none" w:sz="0" w:space="0" w:color="auto"/>
            <w:left w:val="none" w:sz="0" w:space="0" w:color="auto"/>
            <w:bottom w:val="none" w:sz="0" w:space="0" w:color="auto"/>
            <w:right w:val="none" w:sz="0" w:space="0" w:color="auto"/>
          </w:divBdr>
        </w:div>
        <w:div w:id="1844857861">
          <w:marLeft w:val="0"/>
          <w:marRight w:val="0"/>
          <w:marTop w:val="0"/>
          <w:marBottom w:val="0"/>
          <w:divBdr>
            <w:top w:val="none" w:sz="0" w:space="0" w:color="auto"/>
            <w:left w:val="none" w:sz="0" w:space="0" w:color="auto"/>
            <w:bottom w:val="none" w:sz="0" w:space="0" w:color="auto"/>
            <w:right w:val="none" w:sz="0" w:space="0" w:color="auto"/>
          </w:divBdr>
        </w:div>
        <w:div w:id="222064041">
          <w:marLeft w:val="0"/>
          <w:marRight w:val="0"/>
          <w:marTop w:val="0"/>
          <w:marBottom w:val="0"/>
          <w:divBdr>
            <w:top w:val="none" w:sz="0" w:space="0" w:color="auto"/>
            <w:left w:val="none" w:sz="0" w:space="0" w:color="auto"/>
            <w:bottom w:val="none" w:sz="0" w:space="0" w:color="auto"/>
            <w:right w:val="none" w:sz="0" w:space="0" w:color="auto"/>
          </w:divBdr>
        </w:div>
        <w:div w:id="325938977">
          <w:marLeft w:val="0"/>
          <w:marRight w:val="0"/>
          <w:marTop w:val="0"/>
          <w:marBottom w:val="0"/>
          <w:divBdr>
            <w:top w:val="none" w:sz="0" w:space="0" w:color="auto"/>
            <w:left w:val="none" w:sz="0" w:space="0" w:color="auto"/>
            <w:bottom w:val="none" w:sz="0" w:space="0" w:color="auto"/>
            <w:right w:val="none" w:sz="0" w:space="0" w:color="auto"/>
          </w:divBdr>
        </w:div>
        <w:div w:id="2048218410">
          <w:marLeft w:val="0"/>
          <w:marRight w:val="0"/>
          <w:marTop w:val="0"/>
          <w:marBottom w:val="0"/>
          <w:divBdr>
            <w:top w:val="none" w:sz="0" w:space="0" w:color="auto"/>
            <w:left w:val="none" w:sz="0" w:space="0" w:color="auto"/>
            <w:bottom w:val="none" w:sz="0" w:space="0" w:color="auto"/>
            <w:right w:val="none" w:sz="0" w:space="0" w:color="auto"/>
          </w:divBdr>
        </w:div>
        <w:div w:id="1380351116">
          <w:marLeft w:val="0"/>
          <w:marRight w:val="0"/>
          <w:marTop w:val="0"/>
          <w:marBottom w:val="0"/>
          <w:divBdr>
            <w:top w:val="none" w:sz="0" w:space="0" w:color="auto"/>
            <w:left w:val="none" w:sz="0" w:space="0" w:color="auto"/>
            <w:bottom w:val="none" w:sz="0" w:space="0" w:color="auto"/>
            <w:right w:val="none" w:sz="0" w:space="0" w:color="auto"/>
          </w:divBdr>
        </w:div>
        <w:div w:id="614755030">
          <w:marLeft w:val="0"/>
          <w:marRight w:val="0"/>
          <w:marTop w:val="0"/>
          <w:marBottom w:val="0"/>
          <w:divBdr>
            <w:top w:val="none" w:sz="0" w:space="0" w:color="auto"/>
            <w:left w:val="none" w:sz="0" w:space="0" w:color="auto"/>
            <w:bottom w:val="none" w:sz="0" w:space="0" w:color="auto"/>
            <w:right w:val="none" w:sz="0" w:space="0" w:color="auto"/>
          </w:divBdr>
        </w:div>
        <w:div w:id="1160535643">
          <w:marLeft w:val="0"/>
          <w:marRight w:val="0"/>
          <w:marTop w:val="0"/>
          <w:marBottom w:val="0"/>
          <w:divBdr>
            <w:top w:val="none" w:sz="0" w:space="0" w:color="auto"/>
            <w:left w:val="none" w:sz="0" w:space="0" w:color="auto"/>
            <w:bottom w:val="none" w:sz="0" w:space="0" w:color="auto"/>
            <w:right w:val="none" w:sz="0" w:space="0" w:color="auto"/>
          </w:divBdr>
        </w:div>
        <w:div w:id="2050491809">
          <w:marLeft w:val="0"/>
          <w:marRight w:val="0"/>
          <w:marTop w:val="0"/>
          <w:marBottom w:val="0"/>
          <w:divBdr>
            <w:top w:val="none" w:sz="0" w:space="0" w:color="auto"/>
            <w:left w:val="none" w:sz="0" w:space="0" w:color="auto"/>
            <w:bottom w:val="none" w:sz="0" w:space="0" w:color="auto"/>
            <w:right w:val="none" w:sz="0" w:space="0" w:color="auto"/>
          </w:divBdr>
        </w:div>
      </w:divsChild>
    </w:div>
    <w:div w:id="1896088340">
      <w:bodyDiv w:val="1"/>
      <w:marLeft w:val="0"/>
      <w:marRight w:val="0"/>
      <w:marTop w:val="0"/>
      <w:marBottom w:val="0"/>
      <w:divBdr>
        <w:top w:val="none" w:sz="0" w:space="0" w:color="auto"/>
        <w:left w:val="none" w:sz="0" w:space="0" w:color="auto"/>
        <w:bottom w:val="none" w:sz="0" w:space="0" w:color="auto"/>
        <w:right w:val="none" w:sz="0" w:space="0" w:color="auto"/>
      </w:divBdr>
    </w:div>
    <w:div w:id="1916428574">
      <w:bodyDiv w:val="1"/>
      <w:marLeft w:val="0"/>
      <w:marRight w:val="0"/>
      <w:marTop w:val="0"/>
      <w:marBottom w:val="0"/>
      <w:divBdr>
        <w:top w:val="none" w:sz="0" w:space="0" w:color="auto"/>
        <w:left w:val="none" w:sz="0" w:space="0" w:color="auto"/>
        <w:bottom w:val="none" w:sz="0" w:space="0" w:color="auto"/>
        <w:right w:val="none" w:sz="0" w:space="0" w:color="auto"/>
      </w:divBdr>
    </w:div>
    <w:div w:id="1968269959">
      <w:bodyDiv w:val="1"/>
      <w:marLeft w:val="0"/>
      <w:marRight w:val="0"/>
      <w:marTop w:val="0"/>
      <w:marBottom w:val="0"/>
      <w:divBdr>
        <w:top w:val="none" w:sz="0" w:space="0" w:color="auto"/>
        <w:left w:val="none" w:sz="0" w:space="0" w:color="auto"/>
        <w:bottom w:val="none" w:sz="0" w:space="0" w:color="auto"/>
        <w:right w:val="none" w:sz="0" w:space="0" w:color="auto"/>
      </w:divBdr>
      <w:divsChild>
        <w:div w:id="2039621057">
          <w:marLeft w:val="0"/>
          <w:marRight w:val="0"/>
          <w:marTop w:val="0"/>
          <w:marBottom w:val="0"/>
          <w:divBdr>
            <w:top w:val="none" w:sz="0" w:space="0" w:color="auto"/>
            <w:left w:val="none" w:sz="0" w:space="0" w:color="auto"/>
            <w:bottom w:val="none" w:sz="0" w:space="0" w:color="auto"/>
            <w:right w:val="none" w:sz="0" w:space="0" w:color="auto"/>
          </w:divBdr>
        </w:div>
      </w:divsChild>
    </w:div>
    <w:div w:id="1984238672">
      <w:bodyDiv w:val="1"/>
      <w:marLeft w:val="0"/>
      <w:marRight w:val="0"/>
      <w:marTop w:val="0"/>
      <w:marBottom w:val="0"/>
      <w:divBdr>
        <w:top w:val="none" w:sz="0" w:space="0" w:color="auto"/>
        <w:left w:val="none" w:sz="0" w:space="0" w:color="auto"/>
        <w:bottom w:val="none" w:sz="0" w:space="0" w:color="auto"/>
        <w:right w:val="none" w:sz="0" w:space="0" w:color="auto"/>
      </w:divBdr>
    </w:div>
    <w:div w:id="1998220296">
      <w:bodyDiv w:val="1"/>
      <w:marLeft w:val="0"/>
      <w:marRight w:val="0"/>
      <w:marTop w:val="0"/>
      <w:marBottom w:val="0"/>
      <w:divBdr>
        <w:top w:val="none" w:sz="0" w:space="0" w:color="auto"/>
        <w:left w:val="none" w:sz="0" w:space="0" w:color="auto"/>
        <w:bottom w:val="none" w:sz="0" w:space="0" w:color="auto"/>
        <w:right w:val="none" w:sz="0" w:space="0" w:color="auto"/>
      </w:divBdr>
    </w:div>
    <w:div w:id="2086799183">
      <w:bodyDiv w:val="1"/>
      <w:marLeft w:val="0"/>
      <w:marRight w:val="0"/>
      <w:marTop w:val="0"/>
      <w:marBottom w:val="0"/>
      <w:divBdr>
        <w:top w:val="none" w:sz="0" w:space="0" w:color="auto"/>
        <w:left w:val="none" w:sz="0" w:space="0" w:color="auto"/>
        <w:bottom w:val="none" w:sz="0" w:space="0" w:color="auto"/>
        <w:right w:val="none" w:sz="0" w:space="0" w:color="auto"/>
      </w:divBdr>
    </w:div>
    <w:div w:id="2104183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1459</Words>
  <Characters>6893</Characters>
  <Application>Microsoft Office Word</Application>
  <DocSecurity>0</DocSecurity>
  <Lines>630</Lines>
  <Paragraphs>428</Paragraphs>
  <ScaleCrop>false</ScaleCrop>
  <HeadingPairs>
    <vt:vector size="2" baseType="variant">
      <vt:variant>
        <vt:lpstr>Title</vt:lpstr>
      </vt:variant>
      <vt:variant>
        <vt:i4>1</vt:i4>
      </vt:variant>
    </vt:vector>
  </HeadingPairs>
  <TitlesOfParts>
    <vt:vector size="1" baseType="lpstr">
      <vt:lpstr/>
    </vt:vector>
  </TitlesOfParts>
  <Company>CU</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Sheri Dragonfly</cp:lastModifiedBy>
  <cp:revision>2</cp:revision>
  <cp:lastPrinted>2019-08-03T19:24:00Z</cp:lastPrinted>
  <dcterms:created xsi:type="dcterms:W3CDTF">2025-06-18T15:08:00Z</dcterms:created>
  <dcterms:modified xsi:type="dcterms:W3CDTF">2025-06-18T15:08:00Z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http://www.zotero.org/styles/environmental-health</vt:lpwstr>
  </property>
  <property fmtid="{D5CDD505-2E9C-101B-9397-08002B2CF9AE}" pid="13" name="Mendeley Recent Style Name 5_1">
    <vt:lpwstr>Environmental Health</vt:lpwstr>
  </property>
  <property fmtid="{D5CDD505-2E9C-101B-9397-08002B2CF9AE}" pid="14" name="Mendeley Recent Style Id 6_1">
    <vt:lpwstr>http://www.zotero.org/styles/environmental-science-and-technology</vt:lpwstr>
  </property>
  <property fmtid="{D5CDD505-2E9C-101B-9397-08002B2CF9AE}" pid="15" name="Mendeley Recent Style Name 6_1">
    <vt:lpwstr>Environmental Science &amp; Technology</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GrammarlyDocumentId">
    <vt:lpwstr>ab37c6a8-82cf-4ee7-96d6-3c5bda1147c6</vt:lpwstr>
  </property>
</Properties>
</file>